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02E" w:rsidRDefault="00292BB1" w:rsidP="00B5383E">
      <w:pPr>
        <w:tabs>
          <w:tab w:val="right" w:pos="8789"/>
        </w:tabs>
        <w:bidi/>
        <w:jc w:val="right"/>
        <w:rPr>
          <w:rFonts w:ascii="Traditional Arabic" w:hAnsi="Traditional Arabic" w:cs="Traditional Arabic"/>
          <w:sz w:val="30"/>
          <w:szCs w:val="30"/>
          <w:rtl/>
          <w:lang w:val="en-GB"/>
        </w:rPr>
      </w:pPr>
      <w:bookmarkStart w:id="0" w:name="_GoBack"/>
      <w:bookmarkEnd w:id="0"/>
      <w:r>
        <w:rPr>
          <w:rFonts w:ascii="Traditional Arabic" w:hAnsi="Traditional Arabic" w:cs="Traditional Arabic"/>
          <w:sz w:val="30"/>
          <w:szCs w:val="30"/>
          <w:rtl/>
          <w:lang w:val="en-GB"/>
        </w:rPr>
        <w:t>الرقم الإشاري</w:t>
      </w:r>
      <w:r w:rsidR="00B5383E">
        <w:rPr>
          <w:sz w:val="20"/>
          <w:szCs w:val="20"/>
          <w:rtl/>
          <w:lang w:val="en-GB"/>
        </w:rPr>
        <w:t xml:space="preserve">: </w:t>
      </w:r>
      <w:r w:rsidR="000E0610" w:rsidRPr="00363861">
        <w:rPr>
          <w:sz w:val="20"/>
          <w:szCs w:val="20"/>
          <w:lang w:val="en-GB"/>
        </w:rPr>
        <w:t>SGB/L00010</w:t>
      </w:r>
      <w:r w:rsidR="008A549D" w:rsidRPr="00363861">
        <w:rPr>
          <w:sz w:val="20"/>
          <w:szCs w:val="20"/>
          <w:lang w:val="en-GB"/>
        </w:rPr>
        <w:t>/2016</w:t>
      </w:r>
      <w:r w:rsidR="003343BA" w:rsidRPr="00363861">
        <w:rPr>
          <w:sz w:val="20"/>
          <w:szCs w:val="20"/>
          <w:lang w:val="en-GB"/>
        </w:rPr>
        <w:t>/</w:t>
      </w:r>
      <w:proofErr w:type="spellStart"/>
      <w:r w:rsidR="0087175D" w:rsidRPr="00363861">
        <w:rPr>
          <w:sz w:val="20"/>
          <w:szCs w:val="20"/>
          <w:lang w:val="en-GB"/>
        </w:rPr>
        <w:t>jw</w:t>
      </w:r>
      <w:proofErr w:type="spellEnd"/>
      <w:r w:rsidR="0087175D" w:rsidRPr="00363861">
        <w:rPr>
          <w:sz w:val="20"/>
          <w:szCs w:val="20"/>
          <w:lang w:val="en-GB"/>
        </w:rPr>
        <w:tab/>
      </w:r>
      <w:r w:rsidR="00B5383E" w:rsidRPr="00B5383E">
        <w:rPr>
          <w:rFonts w:ascii="Traditional Arabic" w:hAnsi="Traditional Arabic" w:cs="Traditional Arabic"/>
          <w:sz w:val="30"/>
          <w:szCs w:val="30"/>
          <w:rtl/>
          <w:lang w:val="en-GB"/>
        </w:rPr>
        <w:t>18 آذار/مارس 2016</w:t>
      </w:r>
    </w:p>
    <w:p w:rsidR="00A25AB1" w:rsidRDefault="00A25AB1" w:rsidP="00EA15B0">
      <w:pPr>
        <w:tabs>
          <w:tab w:val="right" w:pos="8789"/>
        </w:tabs>
        <w:bidi/>
        <w:jc w:val="both"/>
        <w:rPr>
          <w:rFonts w:ascii="Traditional Arabic" w:hAnsi="Traditional Arabic" w:cs="Traditional Arabic"/>
          <w:sz w:val="30"/>
          <w:szCs w:val="30"/>
          <w:rtl/>
          <w:lang w:val="en-GB"/>
        </w:rPr>
      </w:pPr>
    </w:p>
    <w:p w:rsidR="00B5383E" w:rsidRDefault="00B5383E" w:rsidP="00C71FF1">
      <w:pPr>
        <w:tabs>
          <w:tab w:val="left" w:pos="635"/>
          <w:tab w:val="right" w:pos="8789"/>
        </w:tabs>
        <w:bidi/>
        <w:jc w:val="both"/>
        <w:rPr>
          <w:rFonts w:ascii="Traditional Arabic" w:hAnsi="Traditional Arabic" w:cs="Traditional Arabic"/>
          <w:sz w:val="30"/>
          <w:szCs w:val="30"/>
          <w:rtl/>
          <w:lang w:val="en-GB"/>
        </w:rPr>
      </w:pPr>
      <w:r>
        <w:rPr>
          <w:rFonts w:ascii="Traditional Arabic" w:hAnsi="Traditional Arabic" w:cs="Traditional Arabic"/>
          <w:sz w:val="30"/>
          <w:szCs w:val="30"/>
          <w:rtl/>
          <w:lang w:val="en-GB"/>
        </w:rPr>
        <w:t>إلى:</w:t>
      </w:r>
      <w:r w:rsidR="00C71FF1">
        <w:rPr>
          <w:rFonts w:ascii="Traditional Arabic" w:hAnsi="Traditional Arabic" w:cs="Traditional Arabic"/>
          <w:sz w:val="30"/>
          <w:szCs w:val="30"/>
          <w:rtl/>
          <w:lang w:val="en-GB"/>
        </w:rPr>
        <w:tab/>
      </w:r>
      <w:r w:rsidR="00EA15B0">
        <w:rPr>
          <w:rFonts w:ascii="Traditional Arabic" w:hAnsi="Traditional Arabic" w:cs="Traditional Arabic"/>
          <w:sz w:val="30"/>
          <w:szCs w:val="30"/>
          <w:rtl/>
          <w:lang w:val="en-GB"/>
        </w:rPr>
        <w:t>وزير البيئة/وزيرة</w:t>
      </w:r>
      <w:r>
        <w:rPr>
          <w:rFonts w:ascii="Traditional Arabic" w:hAnsi="Traditional Arabic" w:cs="Traditional Arabic"/>
          <w:sz w:val="30"/>
          <w:szCs w:val="30"/>
          <w:rtl/>
          <w:lang w:val="en-GB"/>
        </w:rPr>
        <w:t xml:space="preserve"> البيئة</w:t>
      </w:r>
    </w:p>
    <w:p w:rsidR="00B5383E" w:rsidRDefault="00D95D4F" w:rsidP="00EA15B0">
      <w:pPr>
        <w:tabs>
          <w:tab w:val="right" w:pos="8789"/>
        </w:tabs>
        <w:bidi/>
        <w:jc w:val="both"/>
        <w:rPr>
          <w:rFonts w:ascii="Traditional Arabic" w:hAnsi="Traditional Arabic" w:cs="Traditional Arabic"/>
          <w:sz w:val="30"/>
          <w:szCs w:val="30"/>
          <w:rtl/>
          <w:lang w:val="en-GB"/>
        </w:rPr>
      </w:pPr>
      <w:r>
        <w:rPr>
          <w:rFonts w:ascii="Traditional Arabic" w:hAnsi="Traditional Arabic" w:cs="Traditional Arabic"/>
          <w:sz w:val="30"/>
          <w:szCs w:val="30"/>
          <w:rtl/>
          <w:lang w:val="en-GB"/>
        </w:rPr>
        <w:t>صاحب</w:t>
      </w:r>
      <w:r w:rsidR="00EA15B0">
        <w:rPr>
          <w:rFonts w:ascii="Traditional Arabic" w:hAnsi="Traditional Arabic" w:cs="Traditional Arabic"/>
          <w:sz w:val="30"/>
          <w:szCs w:val="30"/>
          <w:rtl/>
          <w:lang w:val="en-GB"/>
        </w:rPr>
        <w:t xml:space="preserve"> السعادة</w:t>
      </w:r>
      <w:r>
        <w:rPr>
          <w:rFonts w:ascii="Traditional Arabic" w:hAnsi="Traditional Arabic" w:cs="Traditional Arabic"/>
          <w:sz w:val="30"/>
          <w:szCs w:val="30"/>
          <w:rtl/>
          <w:lang w:val="en-GB"/>
        </w:rPr>
        <w:t>/صاحبة</w:t>
      </w:r>
      <w:r w:rsidR="00B5383E">
        <w:rPr>
          <w:rFonts w:ascii="Traditional Arabic" w:hAnsi="Traditional Arabic" w:cs="Traditional Arabic"/>
          <w:sz w:val="30"/>
          <w:szCs w:val="30"/>
          <w:rtl/>
          <w:lang w:val="en-GB"/>
        </w:rPr>
        <w:t xml:space="preserve"> السعادة</w:t>
      </w:r>
    </w:p>
    <w:p w:rsidR="00B961D8" w:rsidRDefault="00B961D8" w:rsidP="00034AD2">
      <w:pPr>
        <w:autoSpaceDE w:val="0"/>
        <w:autoSpaceDN w:val="0"/>
        <w:bidi/>
        <w:adjustRightInd w:val="0"/>
        <w:spacing w:before="120" w:line="400" w:lineRule="exact"/>
        <w:ind w:firstLine="720"/>
        <w:jc w:val="both"/>
        <w:rPr>
          <w:rFonts w:cs="Traditional Arabic"/>
          <w:color w:val="000000"/>
          <w:sz w:val="20"/>
          <w:szCs w:val="30"/>
          <w:rtl/>
        </w:rPr>
      </w:pPr>
      <w:r>
        <w:rPr>
          <w:rFonts w:cs="Traditional Arabic"/>
          <w:color w:val="000000"/>
          <w:sz w:val="20"/>
          <w:szCs w:val="30"/>
          <w:rtl/>
        </w:rPr>
        <w:t xml:space="preserve">يشرفني أن أشير إلى رسالتي الصادرة بتاريخ 17 آب/أغسطس 2015 وكذلك إلى </w:t>
      </w:r>
      <w:r w:rsidR="00B21734">
        <w:rPr>
          <w:rFonts w:cs="Traditional Arabic"/>
          <w:color w:val="000000"/>
          <w:sz w:val="20"/>
          <w:szCs w:val="30"/>
          <w:rtl/>
        </w:rPr>
        <w:t xml:space="preserve">استكمالاتي اللاحقة، التي أدعوكم فيها إلى </w:t>
      </w:r>
      <w:r w:rsidR="00D95D4F">
        <w:rPr>
          <w:rFonts w:cs="Traditional Arabic"/>
          <w:color w:val="000000"/>
          <w:sz w:val="20"/>
          <w:szCs w:val="30"/>
          <w:rtl/>
        </w:rPr>
        <w:t>حضور الدورة الثانية لجمعية الأمم المتحدة للبيئة التابعة لبرنامج الأمم المتحدة للبيئة، والتي ستعقد في مقر برنامج الأمم المتحدة للبيئة بنيروبي خلال الفترة من 23 إلى 27 أيار/مايو 2016 تحت الموضوع الشامل ’’تحقيق البعد البيئي لخطة التنمية المستدامة لعام 2030‘‘</w:t>
      </w:r>
      <w:r w:rsidR="00034AD2">
        <w:rPr>
          <w:rFonts w:cs="Traditional Arabic"/>
          <w:color w:val="000000"/>
          <w:sz w:val="20"/>
          <w:szCs w:val="30"/>
          <w:rtl/>
        </w:rPr>
        <w:t>،</w:t>
      </w:r>
      <w:r w:rsidR="00D95D4F">
        <w:rPr>
          <w:rFonts w:cs="Traditional Arabic"/>
          <w:color w:val="000000"/>
          <w:sz w:val="20"/>
          <w:szCs w:val="30"/>
          <w:rtl/>
        </w:rPr>
        <w:t xml:space="preserve"> وستشتمل على </w:t>
      </w:r>
      <w:r w:rsidR="00034AD2">
        <w:rPr>
          <w:rFonts w:cs="Traditional Arabic"/>
          <w:color w:val="000000"/>
          <w:sz w:val="20"/>
          <w:szCs w:val="30"/>
          <w:rtl/>
        </w:rPr>
        <w:t>جلسة</w:t>
      </w:r>
      <w:r w:rsidR="00D95D4F">
        <w:rPr>
          <w:rFonts w:cs="Traditional Arabic"/>
          <w:color w:val="000000"/>
          <w:sz w:val="20"/>
          <w:szCs w:val="30"/>
          <w:rtl/>
        </w:rPr>
        <w:t xml:space="preserve"> لاستعراض السياسات العامة بعنوان ’’</w:t>
      </w:r>
      <w:r w:rsidR="00C82173">
        <w:rPr>
          <w:rFonts w:cs="Traditional Arabic"/>
          <w:color w:val="000000"/>
          <w:sz w:val="20"/>
          <w:szCs w:val="30"/>
          <w:rtl/>
        </w:rPr>
        <w:t>بيئة صحية، أناس أصحاء‘‘.</w:t>
      </w:r>
    </w:p>
    <w:p w:rsidR="00C82173" w:rsidRDefault="00C82173" w:rsidP="00C82173">
      <w:pPr>
        <w:autoSpaceDE w:val="0"/>
        <w:autoSpaceDN w:val="0"/>
        <w:bidi/>
        <w:adjustRightInd w:val="0"/>
        <w:spacing w:before="120" w:line="400" w:lineRule="exact"/>
        <w:ind w:firstLine="720"/>
        <w:jc w:val="both"/>
        <w:rPr>
          <w:rFonts w:cs="Traditional Arabic"/>
          <w:color w:val="000000"/>
          <w:sz w:val="20"/>
          <w:szCs w:val="30"/>
          <w:rtl/>
        </w:rPr>
      </w:pPr>
      <w:r>
        <w:rPr>
          <w:rFonts w:cs="Traditional Arabic"/>
          <w:color w:val="000000"/>
          <w:sz w:val="20"/>
          <w:szCs w:val="30"/>
          <w:rtl/>
        </w:rPr>
        <w:t xml:space="preserve">وسيعقد الجزء الرفيع المستوى من الدورة الثانية يومي 26 و27 أيار/مايو 2016 وسيسبق الدورة عقد منتدى للسياسات العلمية يومي 19 و20 أيار/مايو 2016، والدورة السادسة عشرة للمنتدى العالمي </w:t>
      </w:r>
      <w:r w:rsidR="00842681">
        <w:rPr>
          <w:rFonts w:cs="Traditional Arabic"/>
          <w:color w:val="000000"/>
          <w:sz w:val="20"/>
          <w:szCs w:val="30"/>
          <w:rtl/>
        </w:rPr>
        <w:t>للمجموعات الرئيسية وأصحاب المصل</w:t>
      </w:r>
      <w:r w:rsidR="00C71FF1">
        <w:rPr>
          <w:rFonts w:cs="Traditional Arabic"/>
          <w:color w:val="000000"/>
          <w:sz w:val="20"/>
          <w:szCs w:val="30"/>
          <w:rtl/>
        </w:rPr>
        <w:t>حة، يومي 21 و22 أيار/مايو 2016.</w:t>
      </w:r>
    </w:p>
    <w:p w:rsidR="00842681" w:rsidRDefault="00842681" w:rsidP="00777BA0">
      <w:pPr>
        <w:autoSpaceDE w:val="0"/>
        <w:autoSpaceDN w:val="0"/>
        <w:bidi/>
        <w:adjustRightInd w:val="0"/>
        <w:spacing w:before="120" w:line="400" w:lineRule="exact"/>
        <w:ind w:firstLine="720"/>
        <w:jc w:val="both"/>
        <w:rPr>
          <w:rFonts w:cs="Traditional Arabic"/>
          <w:color w:val="000000"/>
          <w:sz w:val="20"/>
          <w:szCs w:val="30"/>
          <w:rtl/>
        </w:rPr>
      </w:pPr>
      <w:r>
        <w:rPr>
          <w:rFonts w:cs="Traditional Arabic"/>
          <w:color w:val="000000"/>
          <w:sz w:val="20"/>
          <w:szCs w:val="30"/>
          <w:rtl/>
        </w:rPr>
        <w:t xml:space="preserve">إن جمعية البيئة تمثل </w:t>
      </w:r>
      <w:r w:rsidR="00777BA0">
        <w:rPr>
          <w:rFonts w:cs="Traditional Arabic"/>
          <w:color w:val="000000"/>
          <w:sz w:val="20"/>
          <w:szCs w:val="30"/>
          <w:rtl/>
        </w:rPr>
        <w:t>الهيئة</w:t>
      </w:r>
      <w:r>
        <w:rPr>
          <w:rFonts w:cs="Traditional Arabic"/>
          <w:color w:val="000000"/>
          <w:sz w:val="20"/>
          <w:szCs w:val="30"/>
          <w:rtl/>
        </w:rPr>
        <w:t xml:space="preserve"> العالمية الأعلى مستوى</w:t>
      </w:r>
      <w:r w:rsidR="00777BA0">
        <w:rPr>
          <w:rFonts w:cs="Traditional Arabic"/>
          <w:color w:val="000000"/>
          <w:sz w:val="20"/>
          <w:szCs w:val="30"/>
          <w:rtl/>
        </w:rPr>
        <w:t>ً</w:t>
      </w:r>
      <w:r>
        <w:rPr>
          <w:rFonts w:cs="Traditional Arabic"/>
          <w:color w:val="000000"/>
          <w:sz w:val="20"/>
          <w:szCs w:val="30"/>
          <w:rtl/>
        </w:rPr>
        <w:t xml:space="preserve"> في مجال البيئة. إنني أتطلع للترحيب بكم وبوفدكم في دورتها الثانية التي سيشارك فيها رؤساء دول وحكومات، ووزراء من الدول الأعضاء في الأمم المتحدة، وقادة من قطاع الشركات والمجتمع المدني إضافةً إلى </w:t>
      </w:r>
      <w:r w:rsidR="00777BA0">
        <w:rPr>
          <w:rFonts w:cs="Traditional Arabic"/>
          <w:color w:val="000000"/>
          <w:sz w:val="20"/>
          <w:szCs w:val="30"/>
          <w:rtl/>
        </w:rPr>
        <w:t>وس</w:t>
      </w:r>
      <w:r>
        <w:rPr>
          <w:rFonts w:cs="Traditional Arabic"/>
          <w:color w:val="000000"/>
          <w:sz w:val="20"/>
          <w:szCs w:val="30"/>
          <w:rtl/>
        </w:rPr>
        <w:t>ائط الإعلام العالمية، ضمن أسبوع غير مسبوق من الربط الشبكي وتقرير السياسات والحوار لفائدة البيئة العالمية.</w:t>
      </w:r>
    </w:p>
    <w:p w:rsidR="00842681" w:rsidRDefault="00842681" w:rsidP="00BC41AC">
      <w:pPr>
        <w:autoSpaceDE w:val="0"/>
        <w:autoSpaceDN w:val="0"/>
        <w:bidi/>
        <w:adjustRightInd w:val="0"/>
        <w:spacing w:before="120" w:line="400" w:lineRule="exact"/>
        <w:ind w:firstLine="720"/>
        <w:jc w:val="both"/>
        <w:textDirection w:val="tbRlV"/>
        <w:rPr>
          <w:rFonts w:cs="Traditional Arabic"/>
          <w:color w:val="000000"/>
          <w:sz w:val="20"/>
          <w:szCs w:val="30"/>
          <w:rtl/>
        </w:rPr>
      </w:pPr>
      <w:r w:rsidRPr="00842681">
        <w:rPr>
          <w:rFonts w:cs="Traditional Arabic"/>
          <w:color w:val="000000"/>
          <w:sz w:val="20"/>
          <w:szCs w:val="30"/>
          <w:rtl/>
        </w:rPr>
        <w:t xml:space="preserve">إن حضوركم </w:t>
      </w:r>
      <w:r w:rsidR="00BC41AC">
        <w:rPr>
          <w:rFonts w:cs="Traditional Arabic" w:hint="cs"/>
          <w:color w:val="000000"/>
          <w:sz w:val="20"/>
          <w:szCs w:val="30"/>
          <w:rtl/>
        </w:rPr>
        <w:t>إلى</w:t>
      </w:r>
      <w:r w:rsidRPr="00842681">
        <w:rPr>
          <w:rFonts w:cs="Traditional Arabic"/>
          <w:color w:val="000000"/>
          <w:sz w:val="20"/>
          <w:szCs w:val="30"/>
          <w:rtl/>
        </w:rPr>
        <w:t xml:space="preserve"> نيروبي سيكون حاسما</w:t>
      </w:r>
      <w:r>
        <w:rPr>
          <w:rFonts w:cs="Traditional Arabic"/>
          <w:color w:val="000000"/>
          <w:sz w:val="20"/>
          <w:szCs w:val="30"/>
          <w:rtl/>
        </w:rPr>
        <w:t>ً</w:t>
      </w:r>
      <w:r w:rsidRPr="00842681">
        <w:rPr>
          <w:rFonts w:cs="Traditional Arabic"/>
          <w:color w:val="000000"/>
          <w:sz w:val="20"/>
          <w:szCs w:val="30"/>
          <w:rtl/>
        </w:rPr>
        <w:t xml:space="preserve"> لتوجيه الاتجاه </w:t>
      </w:r>
      <w:r>
        <w:rPr>
          <w:rFonts w:cs="Traditional Arabic"/>
          <w:color w:val="000000"/>
          <w:sz w:val="20"/>
          <w:szCs w:val="30"/>
          <w:rtl/>
        </w:rPr>
        <w:t>ال</w:t>
      </w:r>
      <w:r w:rsidR="00777BA0">
        <w:rPr>
          <w:rFonts w:cs="Traditional Arabic"/>
          <w:color w:val="000000"/>
          <w:sz w:val="20"/>
          <w:szCs w:val="30"/>
          <w:rtl/>
        </w:rPr>
        <w:t>م</w:t>
      </w:r>
      <w:r>
        <w:rPr>
          <w:rFonts w:cs="Traditional Arabic"/>
          <w:color w:val="000000"/>
          <w:sz w:val="20"/>
          <w:szCs w:val="30"/>
          <w:rtl/>
        </w:rPr>
        <w:t>ستقبلي</w:t>
      </w:r>
      <w:r w:rsidRPr="00842681">
        <w:rPr>
          <w:rFonts w:cs="Traditional Arabic"/>
          <w:color w:val="000000"/>
          <w:sz w:val="20"/>
          <w:szCs w:val="30"/>
          <w:rtl/>
        </w:rPr>
        <w:t xml:space="preserve"> لبرنامج عمل </w:t>
      </w:r>
      <w:r>
        <w:rPr>
          <w:rFonts w:cs="Traditional Arabic"/>
          <w:color w:val="000000"/>
          <w:sz w:val="20"/>
          <w:szCs w:val="30"/>
          <w:rtl/>
        </w:rPr>
        <w:t>برنامج الأمم المتحدة للبيئة</w:t>
      </w:r>
      <w:r w:rsidRPr="00842681">
        <w:rPr>
          <w:rFonts w:cs="Traditional Arabic"/>
          <w:color w:val="000000"/>
          <w:sz w:val="20"/>
          <w:szCs w:val="30"/>
          <w:rtl/>
        </w:rPr>
        <w:t xml:space="preserve"> والاستراتيجية المتوسطة الأجل </w:t>
      </w:r>
      <w:r>
        <w:rPr>
          <w:rFonts w:cs="Traditional Arabic"/>
          <w:color w:val="000000"/>
          <w:sz w:val="20"/>
          <w:szCs w:val="30"/>
          <w:rtl/>
        </w:rPr>
        <w:t>للفترة 2018-</w:t>
      </w:r>
      <w:r w:rsidRPr="00842681">
        <w:rPr>
          <w:rFonts w:cs="Traditional Arabic"/>
          <w:color w:val="000000"/>
          <w:sz w:val="20"/>
          <w:szCs w:val="30"/>
          <w:rtl/>
        </w:rPr>
        <w:t xml:space="preserve">2021؛ والاتفاق على الأولويات المتعلقة بتسريع تنفيذ البعد البيئي </w:t>
      </w:r>
      <w:r>
        <w:rPr>
          <w:rFonts w:cs="Traditional Arabic"/>
          <w:color w:val="000000"/>
          <w:sz w:val="20"/>
          <w:szCs w:val="30"/>
          <w:rtl/>
        </w:rPr>
        <w:t>ل</w:t>
      </w:r>
      <w:r w:rsidRPr="00842681">
        <w:rPr>
          <w:rFonts w:cs="Traditional Arabic"/>
          <w:color w:val="000000"/>
          <w:sz w:val="20"/>
          <w:szCs w:val="30"/>
          <w:rtl/>
        </w:rPr>
        <w:t xml:space="preserve">خطة التنمية المستدامة لعام 2030؛ </w:t>
      </w:r>
      <w:r>
        <w:rPr>
          <w:rFonts w:cs="Traditional Arabic"/>
          <w:color w:val="000000"/>
          <w:sz w:val="20"/>
          <w:szCs w:val="30"/>
          <w:rtl/>
        </w:rPr>
        <w:t>و</w:t>
      </w:r>
      <w:r w:rsidRPr="00842681">
        <w:rPr>
          <w:rFonts w:cs="Traditional Arabic"/>
          <w:color w:val="000000"/>
          <w:sz w:val="20"/>
          <w:szCs w:val="30"/>
          <w:rtl/>
        </w:rPr>
        <w:t>ت</w:t>
      </w:r>
      <w:r>
        <w:rPr>
          <w:rFonts w:cs="Traditional Arabic"/>
          <w:color w:val="000000"/>
          <w:sz w:val="20"/>
          <w:szCs w:val="30"/>
          <w:rtl/>
        </w:rPr>
        <w:t>حديد</w:t>
      </w:r>
      <w:r w:rsidRPr="00842681">
        <w:rPr>
          <w:rFonts w:cs="Traditional Arabic"/>
          <w:color w:val="000000"/>
          <w:sz w:val="20"/>
          <w:szCs w:val="30"/>
          <w:rtl/>
        </w:rPr>
        <w:t xml:space="preserve"> كيفية معالجة التحديات الناشئة على النحو المحدد في قرارات ومقررات الجمعية العامة؛ والتوصل إلى تفاهم بشأن دور العلم والشراكات من أجل البيئة على الصع</w:t>
      </w:r>
      <w:r w:rsidR="004C4C03">
        <w:rPr>
          <w:rFonts w:cs="Traditional Arabic"/>
          <w:color w:val="000000"/>
          <w:sz w:val="20"/>
          <w:szCs w:val="30"/>
          <w:rtl/>
        </w:rPr>
        <w:t>ي</w:t>
      </w:r>
      <w:r w:rsidR="00C71FF1">
        <w:rPr>
          <w:rFonts w:cs="Traditional Arabic"/>
          <w:color w:val="000000"/>
          <w:sz w:val="20"/>
          <w:szCs w:val="30"/>
          <w:rtl/>
        </w:rPr>
        <w:t>د المحلي والوطني والعالمي.</w:t>
      </w:r>
    </w:p>
    <w:p w:rsidR="004C4C03" w:rsidRDefault="004C4C03" w:rsidP="00A000D1">
      <w:pPr>
        <w:autoSpaceDE w:val="0"/>
        <w:autoSpaceDN w:val="0"/>
        <w:bidi/>
        <w:adjustRightInd w:val="0"/>
        <w:spacing w:before="120" w:line="400" w:lineRule="exact"/>
        <w:ind w:firstLine="720"/>
        <w:jc w:val="both"/>
        <w:textDirection w:val="tbRlV"/>
        <w:rPr>
          <w:rFonts w:cs="Traditional Arabic"/>
          <w:color w:val="000000"/>
          <w:sz w:val="20"/>
          <w:szCs w:val="30"/>
          <w:rtl/>
        </w:rPr>
      </w:pPr>
      <w:r>
        <w:rPr>
          <w:rFonts w:cs="Traditional Arabic"/>
          <w:color w:val="000000"/>
          <w:sz w:val="20"/>
          <w:szCs w:val="30"/>
          <w:rtl/>
        </w:rPr>
        <w:t>وبموازاة الدورة الثانية لجمعية البيئة سيعقد معرض الابتكارات المستدامة لعام 2016 (</w:t>
      </w:r>
      <w:r w:rsidRPr="00363861">
        <w:rPr>
          <w:rStyle w:val="A3"/>
          <w:rFonts w:cs="Times New Roman"/>
          <w:color w:val="auto"/>
          <w:sz w:val="20"/>
          <w:szCs w:val="20"/>
          <w:lang w:val="en-GB"/>
        </w:rPr>
        <w:t>SIE2016</w:t>
      </w:r>
      <w:r>
        <w:rPr>
          <w:rFonts w:cs="Traditional Arabic"/>
          <w:color w:val="000000"/>
          <w:sz w:val="20"/>
          <w:szCs w:val="30"/>
          <w:rtl/>
        </w:rPr>
        <w:t>) الذي يستمر لمدة ثلاثة أيام من 23 إلى 25 أيار/مايو 2016 وسيشارك فيه جميع أصحاب المصلحة الملتزم</w:t>
      </w:r>
      <w:r w:rsidR="00A000D1">
        <w:rPr>
          <w:rFonts w:cs="Traditional Arabic"/>
          <w:color w:val="000000"/>
          <w:sz w:val="20"/>
          <w:szCs w:val="30"/>
          <w:rtl/>
        </w:rPr>
        <w:t>ي</w:t>
      </w:r>
      <w:r>
        <w:rPr>
          <w:rFonts w:cs="Traditional Arabic"/>
          <w:color w:val="000000"/>
          <w:sz w:val="20"/>
          <w:szCs w:val="30"/>
          <w:rtl/>
        </w:rPr>
        <w:t>ن بالمساهمة في تحقيق أهداف التنمية المستدامة. وسي</w:t>
      </w:r>
      <w:r w:rsidRPr="004C4C03">
        <w:rPr>
          <w:rFonts w:cs="Traditional Arabic"/>
          <w:color w:val="000000"/>
          <w:sz w:val="20"/>
          <w:szCs w:val="30"/>
          <w:rtl/>
        </w:rPr>
        <w:t>ش</w:t>
      </w:r>
      <w:r w:rsidR="00907796">
        <w:rPr>
          <w:rFonts w:cs="Traditional Arabic"/>
          <w:color w:val="000000"/>
          <w:sz w:val="20"/>
          <w:szCs w:val="30"/>
          <w:rtl/>
        </w:rPr>
        <w:t>ت</w:t>
      </w:r>
      <w:r w:rsidRPr="004C4C03">
        <w:rPr>
          <w:rFonts w:cs="Traditional Arabic"/>
          <w:color w:val="000000"/>
          <w:sz w:val="20"/>
          <w:szCs w:val="30"/>
          <w:rtl/>
        </w:rPr>
        <w:t xml:space="preserve">مل المعرض </w:t>
      </w:r>
      <w:r w:rsidR="00907796">
        <w:rPr>
          <w:rFonts w:cs="Traditional Arabic"/>
          <w:color w:val="000000"/>
          <w:sz w:val="20"/>
          <w:szCs w:val="30"/>
          <w:rtl/>
        </w:rPr>
        <w:t xml:space="preserve">على </w:t>
      </w:r>
      <w:r w:rsidR="00F15C1E">
        <w:rPr>
          <w:rFonts w:cs="Traditional Arabic"/>
          <w:color w:val="000000"/>
          <w:sz w:val="20"/>
          <w:szCs w:val="30"/>
          <w:rtl/>
        </w:rPr>
        <w:t>حلقات نقاش ون</w:t>
      </w:r>
      <w:r w:rsidRPr="004C4C03">
        <w:rPr>
          <w:rFonts w:cs="Traditional Arabic"/>
          <w:color w:val="000000"/>
          <w:sz w:val="20"/>
          <w:szCs w:val="30"/>
          <w:rtl/>
        </w:rPr>
        <w:t>دوات وحوار</w:t>
      </w:r>
      <w:r w:rsidR="00F15C1E">
        <w:rPr>
          <w:rFonts w:cs="Traditional Arabic"/>
          <w:color w:val="000000"/>
          <w:sz w:val="20"/>
          <w:szCs w:val="30"/>
          <w:rtl/>
        </w:rPr>
        <w:t>ات</w:t>
      </w:r>
      <w:r w:rsidRPr="004C4C03">
        <w:rPr>
          <w:rFonts w:cs="Traditional Arabic"/>
          <w:color w:val="000000"/>
          <w:sz w:val="20"/>
          <w:szCs w:val="30"/>
          <w:rtl/>
        </w:rPr>
        <w:t xml:space="preserve"> تجاري</w:t>
      </w:r>
      <w:r w:rsidR="00F15C1E">
        <w:rPr>
          <w:rFonts w:cs="Traditional Arabic"/>
          <w:color w:val="000000"/>
          <w:sz w:val="20"/>
          <w:szCs w:val="30"/>
          <w:rtl/>
        </w:rPr>
        <w:t>ة</w:t>
      </w:r>
      <w:r w:rsidRPr="004C4C03">
        <w:rPr>
          <w:rFonts w:cs="Traditional Arabic"/>
          <w:color w:val="000000"/>
          <w:sz w:val="20"/>
          <w:szCs w:val="30"/>
          <w:rtl/>
        </w:rPr>
        <w:t xml:space="preserve"> </w:t>
      </w:r>
      <w:r w:rsidR="00F15C1E">
        <w:rPr>
          <w:rFonts w:cs="Traditional Arabic"/>
          <w:color w:val="000000"/>
          <w:sz w:val="20"/>
          <w:szCs w:val="30"/>
          <w:rtl/>
        </w:rPr>
        <w:t xml:space="preserve">يديرها أشخاص </w:t>
      </w:r>
      <w:r w:rsidRPr="004C4C03">
        <w:rPr>
          <w:rFonts w:cs="Traditional Arabic"/>
          <w:color w:val="000000"/>
          <w:sz w:val="20"/>
          <w:szCs w:val="30"/>
          <w:rtl/>
        </w:rPr>
        <w:t xml:space="preserve">خلال الجزء الرفيع المستوى </w:t>
      </w:r>
      <w:r w:rsidR="00F15C1E">
        <w:rPr>
          <w:rFonts w:cs="Traditional Arabic"/>
          <w:color w:val="000000"/>
          <w:sz w:val="20"/>
          <w:szCs w:val="30"/>
          <w:rtl/>
        </w:rPr>
        <w:t>المخصص</w:t>
      </w:r>
      <w:r w:rsidRPr="004C4C03">
        <w:rPr>
          <w:rFonts w:cs="Traditional Arabic"/>
          <w:color w:val="000000"/>
          <w:sz w:val="20"/>
          <w:szCs w:val="30"/>
          <w:rtl/>
        </w:rPr>
        <w:t xml:space="preserve"> </w:t>
      </w:r>
      <w:r w:rsidR="00F15C1E">
        <w:rPr>
          <w:rFonts w:cs="Traditional Arabic"/>
          <w:color w:val="000000"/>
          <w:sz w:val="20"/>
          <w:szCs w:val="30"/>
          <w:rtl/>
        </w:rPr>
        <w:t>ل</w:t>
      </w:r>
      <w:r w:rsidRPr="004C4C03">
        <w:rPr>
          <w:rFonts w:cs="Traditional Arabic"/>
          <w:color w:val="000000"/>
          <w:sz w:val="20"/>
          <w:szCs w:val="30"/>
          <w:rtl/>
        </w:rPr>
        <w:t>ربط القطاع الخاص مع مقرري السياسات. وبشكل أكثر تحديدا</w:t>
      </w:r>
      <w:r w:rsidR="00F15C1E">
        <w:rPr>
          <w:rFonts w:cs="Traditional Arabic"/>
          <w:color w:val="000000"/>
          <w:sz w:val="20"/>
          <w:szCs w:val="30"/>
          <w:rtl/>
        </w:rPr>
        <w:t>ً فإن ذلك</w:t>
      </w:r>
      <w:r w:rsidRPr="004C4C03">
        <w:rPr>
          <w:rFonts w:cs="Traditional Arabic"/>
          <w:color w:val="000000"/>
          <w:sz w:val="20"/>
          <w:szCs w:val="30"/>
          <w:rtl/>
        </w:rPr>
        <w:t xml:space="preserve"> </w:t>
      </w:r>
      <w:r w:rsidR="00F15C1E">
        <w:rPr>
          <w:rFonts w:cs="Traditional Arabic"/>
          <w:color w:val="000000"/>
          <w:sz w:val="20"/>
          <w:szCs w:val="30"/>
          <w:rtl/>
        </w:rPr>
        <w:t>يشمل:</w:t>
      </w:r>
    </w:p>
    <w:p w:rsidR="008B0E2B" w:rsidRDefault="008B0E2B" w:rsidP="00C71FF1">
      <w:pPr>
        <w:autoSpaceDE w:val="0"/>
        <w:autoSpaceDN w:val="0"/>
        <w:bidi/>
        <w:adjustRightInd w:val="0"/>
        <w:spacing w:before="120" w:line="400" w:lineRule="exact"/>
        <w:ind w:left="1202" w:hanging="578"/>
        <w:jc w:val="both"/>
        <w:textDirection w:val="tbRlV"/>
        <w:rPr>
          <w:rFonts w:cs="Traditional Arabic"/>
          <w:color w:val="000000"/>
          <w:sz w:val="20"/>
          <w:szCs w:val="30"/>
          <w:rtl/>
        </w:rPr>
      </w:pPr>
      <w:r w:rsidRPr="008B0E2B">
        <w:rPr>
          <w:rFonts w:cs="Traditional Arabic"/>
          <w:color w:val="000000"/>
          <w:sz w:val="20"/>
          <w:szCs w:val="30"/>
          <w:rtl/>
        </w:rPr>
        <w:t>1 -</w:t>
      </w:r>
      <w:r w:rsidRPr="008B0E2B">
        <w:rPr>
          <w:rFonts w:cs="Traditional Arabic"/>
          <w:color w:val="000000"/>
          <w:sz w:val="20"/>
          <w:szCs w:val="30"/>
          <w:rtl/>
        </w:rPr>
        <w:tab/>
      </w:r>
      <w:r w:rsidRPr="008B0E2B">
        <w:rPr>
          <w:rFonts w:cs="Traditional Arabic"/>
          <w:i/>
          <w:iCs/>
          <w:color w:val="000000"/>
          <w:sz w:val="20"/>
          <w:szCs w:val="30"/>
          <w:rtl/>
        </w:rPr>
        <w:t>الحوار التجاري لتحقيق الاستدامة البيئية</w:t>
      </w:r>
      <w:r w:rsidRPr="008B0E2B">
        <w:rPr>
          <w:rFonts w:cs="Traditional Arabic"/>
          <w:color w:val="000000"/>
          <w:sz w:val="20"/>
          <w:szCs w:val="30"/>
          <w:rtl/>
        </w:rPr>
        <w:t xml:space="preserve">، الذي يستهدف كبار الموظفين التنفيذيين من الشركات الكبرى والمستثمرين المؤسسيين والمؤسسات، </w:t>
      </w:r>
      <w:r w:rsidR="00A000D1">
        <w:rPr>
          <w:rFonts w:cs="Traditional Arabic"/>
          <w:color w:val="000000"/>
          <w:sz w:val="20"/>
          <w:szCs w:val="30"/>
          <w:rtl/>
        </w:rPr>
        <w:t>و</w:t>
      </w:r>
      <w:r w:rsidRPr="008B0E2B">
        <w:rPr>
          <w:rFonts w:cs="Traditional Arabic"/>
          <w:color w:val="000000"/>
          <w:sz w:val="20"/>
          <w:szCs w:val="30"/>
          <w:rtl/>
        </w:rPr>
        <w:t>المصارف وشركات التأمين التي تطمح إلى المساهمة في تحقيق أهداف التنمية المستدامة، ولا</w:t>
      </w:r>
      <w:r w:rsidR="00C71FF1">
        <w:rPr>
          <w:rFonts w:cs="Traditional Arabic" w:hint="cs"/>
          <w:color w:val="000000"/>
          <w:sz w:val="20"/>
          <w:szCs w:val="30"/>
          <w:rtl/>
        </w:rPr>
        <w:t> </w:t>
      </w:r>
      <w:r w:rsidRPr="008B0E2B">
        <w:rPr>
          <w:rFonts w:cs="Traditional Arabic"/>
          <w:color w:val="000000"/>
          <w:sz w:val="20"/>
          <w:szCs w:val="30"/>
          <w:rtl/>
        </w:rPr>
        <w:t>سيما في مجال الاقتصاد الأخضر.</w:t>
      </w:r>
    </w:p>
    <w:p w:rsidR="008B0E2B" w:rsidRDefault="008B0E2B" w:rsidP="00C71FF1">
      <w:pPr>
        <w:autoSpaceDE w:val="0"/>
        <w:autoSpaceDN w:val="0"/>
        <w:bidi/>
        <w:adjustRightInd w:val="0"/>
        <w:spacing w:before="120" w:line="400" w:lineRule="exact"/>
        <w:ind w:left="1202" w:hanging="578"/>
        <w:jc w:val="both"/>
        <w:textDirection w:val="tbRlV"/>
        <w:rPr>
          <w:rFonts w:cs="Traditional Arabic"/>
          <w:color w:val="000000"/>
          <w:sz w:val="20"/>
          <w:szCs w:val="30"/>
          <w:rtl/>
        </w:rPr>
      </w:pPr>
      <w:r w:rsidRPr="008B0E2B">
        <w:rPr>
          <w:rFonts w:cs="Traditional Arabic"/>
          <w:color w:val="000000"/>
          <w:sz w:val="20"/>
          <w:szCs w:val="30"/>
          <w:rtl/>
        </w:rPr>
        <w:lastRenderedPageBreak/>
        <w:t>٢-</w:t>
      </w:r>
      <w:r w:rsidRPr="008B0E2B">
        <w:rPr>
          <w:rFonts w:cs="Traditional Arabic"/>
          <w:color w:val="000000"/>
          <w:sz w:val="20"/>
          <w:szCs w:val="30"/>
          <w:rtl/>
        </w:rPr>
        <w:tab/>
      </w:r>
      <w:r w:rsidRPr="008B0E2B">
        <w:rPr>
          <w:rFonts w:cs="Traditional Arabic"/>
          <w:i/>
          <w:iCs/>
          <w:color w:val="000000"/>
          <w:sz w:val="20"/>
          <w:szCs w:val="30"/>
          <w:rtl/>
        </w:rPr>
        <w:t>ندوة عن تعبئة الموارد من أجل الاستثمارات المستدامة</w:t>
      </w:r>
      <w:r>
        <w:rPr>
          <w:rFonts w:cs="Traditional Arabic"/>
          <w:color w:val="000000"/>
          <w:sz w:val="20"/>
          <w:szCs w:val="30"/>
          <w:rtl/>
        </w:rPr>
        <w:t>، الت</w:t>
      </w:r>
      <w:r w:rsidRPr="008B0E2B">
        <w:rPr>
          <w:rFonts w:cs="Traditional Arabic"/>
          <w:color w:val="000000"/>
          <w:sz w:val="20"/>
          <w:szCs w:val="30"/>
          <w:rtl/>
        </w:rPr>
        <w:t>ي ينظمه</w:t>
      </w:r>
      <w:r>
        <w:rPr>
          <w:rFonts w:cs="Traditional Arabic"/>
          <w:color w:val="000000"/>
          <w:sz w:val="20"/>
          <w:szCs w:val="30"/>
          <w:rtl/>
        </w:rPr>
        <w:t>ا</w:t>
      </w:r>
      <w:r w:rsidRPr="008B0E2B">
        <w:rPr>
          <w:rFonts w:cs="Traditional Arabic"/>
          <w:color w:val="000000"/>
          <w:sz w:val="20"/>
          <w:szCs w:val="30"/>
          <w:rtl/>
        </w:rPr>
        <w:t xml:space="preserve"> برنامج الأمم المتحدة للبيئة، وسوف تشمل </w:t>
      </w:r>
      <w:r>
        <w:rPr>
          <w:rFonts w:cs="Traditional Arabic"/>
          <w:color w:val="000000"/>
          <w:sz w:val="20"/>
          <w:szCs w:val="30"/>
          <w:rtl/>
        </w:rPr>
        <w:t>عرضاً عاماً</w:t>
      </w:r>
      <w:r w:rsidRPr="008B0E2B">
        <w:rPr>
          <w:rFonts w:cs="Traditional Arabic"/>
          <w:color w:val="000000"/>
          <w:sz w:val="20"/>
          <w:szCs w:val="30"/>
          <w:rtl/>
        </w:rPr>
        <w:t xml:space="preserve"> للنتائج الرئيسية للت</w:t>
      </w:r>
      <w:r w:rsidR="00C71FF1">
        <w:rPr>
          <w:rFonts w:cs="Traditional Arabic"/>
          <w:color w:val="000000"/>
          <w:sz w:val="20"/>
          <w:szCs w:val="30"/>
          <w:rtl/>
        </w:rPr>
        <w:t>حقيق في تصميم نظام مالي مستدام.</w:t>
      </w:r>
    </w:p>
    <w:p w:rsidR="008B0E2B" w:rsidRDefault="008B0E2B" w:rsidP="00C71FF1">
      <w:pPr>
        <w:autoSpaceDE w:val="0"/>
        <w:autoSpaceDN w:val="0"/>
        <w:bidi/>
        <w:adjustRightInd w:val="0"/>
        <w:spacing w:before="120" w:line="400" w:lineRule="exact"/>
        <w:ind w:left="1202" w:hanging="578"/>
        <w:jc w:val="both"/>
        <w:textDirection w:val="tbRlV"/>
        <w:rPr>
          <w:rFonts w:cs="Traditional Arabic"/>
          <w:color w:val="000000"/>
          <w:sz w:val="20"/>
          <w:szCs w:val="30"/>
          <w:rtl/>
        </w:rPr>
      </w:pPr>
      <w:r w:rsidRPr="008B0E2B">
        <w:rPr>
          <w:rFonts w:cs="Traditional Arabic"/>
          <w:color w:val="000000"/>
          <w:sz w:val="20"/>
          <w:szCs w:val="30"/>
          <w:rtl/>
        </w:rPr>
        <w:t>٣-</w:t>
      </w:r>
      <w:r w:rsidRPr="008B0E2B">
        <w:rPr>
          <w:rFonts w:cs="Traditional Arabic"/>
          <w:color w:val="000000"/>
          <w:sz w:val="20"/>
          <w:szCs w:val="30"/>
          <w:rtl/>
        </w:rPr>
        <w:tab/>
      </w:r>
      <w:r w:rsidRPr="008B0E2B">
        <w:rPr>
          <w:rFonts w:cs="Traditional Arabic"/>
          <w:i/>
          <w:iCs/>
          <w:color w:val="000000"/>
          <w:sz w:val="20"/>
          <w:szCs w:val="30"/>
          <w:rtl/>
        </w:rPr>
        <w:t>ندوة حول البيئة والتشرد: الأسباب الجذرية والآثار</w:t>
      </w:r>
      <w:r w:rsidRPr="008B0E2B">
        <w:rPr>
          <w:rFonts w:cs="Traditional Arabic"/>
          <w:color w:val="000000"/>
          <w:sz w:val="20"/>
          <w:szCs w:val="30"/>
          <w:rtl/>
        </w:rPr>
        <w:t xml:space="preserve">، الذي سيجمع الشركاء الرئيسيين من أجل معالجة إحدى المسائل الرئيسية في عصرنا: التدهور البيئي </w:t>
      </w:r>
      <w:r>
        <w:rPr>
          <w:rFonts w:cs="Traditional Arabic"/>
          <w:color w:val="000000"/>
          <w:sz w:val="20"/>
          <w:szCs w:val="30"/>
          <w:rtl/>
        </w:rPr>
        <w:t xml:space="preserve">بوصفه قوة </w:t>
      </w:r>
      <w:r w:rsidRPr="008B0E2B">
        <w:rPr>
          <w:rFonts w:cs="Traditional Arabic"/>
          <w:color w:val="000000"/>
          <w:sz w:val="20"/>
          <w:szCs w:val="30"/>
          <w:rtl/>
        </w:rPr>
        <w:t xml:space="preserve">دافعة </w:t>
      </w:r>
      <w:r>
        <w:rPr>
          <w:rFonts w:cs="Traditional Arabic"/>
          <w:color w:val="000000"/>
          <w:sz w:val="20"/>
          <w:szCs w:val="30"/>
          <w:rtl/>
        </w:rPr>
        <w:t>ل</w:t>
      </w:r>
      <w:r w:rsidRPr="008B0E2B">
        <w:rPr>
          <w:rFonts w:cs="Traditional Arabic"/>
          <w:color w:val="000000"/>
          <w:sz w:val="20"/>
          <w:szCs w:val="30"/>
          <w:rtl/>
        </w:rPr>
        <w:t xml:space="preserve">لتشرد والصراعات. </w:t>
      </w:r>
    </w:p>
    <w:p w:rsidR="008B0E2B" w:rsidRPr="008B0E2B" w:rsidRDefault="008B0E2B" w:rsidP="00A000D1">
      <w:pPr>
        <w:autoSpaceDE w:val="0"/>
        <w:autoSpaceDN w:val="0"/>
        <w:bidi/>
        <w:adjustRightInd w:val="0"/>
        <w:spacing w:before="120" w:line="400" w:lineRule="exact"/>
        <w:ind w:firstLine="720"/>
        <w:jc w:val="both"/>
        <w:textDirection w:val="tbRlV"/>
        <w:rPr>
          <w:rFonts w:cs="Traditional Arabic"/>
          <w:color w:val="000000"/>
          <w:sz w:val="20"/>
          <w:szCs w:val="30"/>
          <w:rtl/>
        </w:rPr>
      </w:pPr>
      <w:r>
        <w:rPr>
          <w:rFonts w:cs="Traditional Arabic"/>
          <w:color w:val="000000"/>
          <w:sz w:val="20"/>
          <w:szCs w:val="30"/>
          <w:rtl/>
        </w:rPr>
        <w:t xml:space="preserve">إضافةً إلى ذلك ونظراً لحقيقة أننا ننتظر حضور مشاركين من شتى المناطق </w:t>
      </w:r>
      <w:r w:rsidR="00195389">
        <w:rPr>
          <w:rFonts w:cs="Traditional Arabic"/>
          <w:color w:val="000000"/>
          <w:sz w:val="20"/>
          <w:szCs w:val="30"/>
          <w:rtl/>
        </w:rPr>
        <w:t xml:space="preserve">فسيكون هناك 26 حدثاً جانبياً رسمياً تعقد خلال الفترة من 23 إلى 26 أيار/مايو 2016. وستوفر هذه الأحداث التي تستغرق 90 دقيقةً منتديات لمناقشات </w:t>
      </w:r>
      <w:r w:rsidR="00A000D1">
        <w:rPr>
          <w:rFonts w:cs="Traditional Arabic"/>
          <w:color w:val="000000"/>
          <w:sz w:val="20"/>
          <w:szCs w:val="30"/>
          <w:rtl/>
        </w:rPr>
        <w:t>ملهمة</w:t>
      </w:r>
      <w:r w:rsidR="00195389">
        <w:rPr>
          <w:rFonts w:cs="Traditional Arabic"/>
          <w:color w:val="000000"/>
          <w:sz w:val="20"/>
          <w:szCs w:val="30"/>
          <w:rtl/>
        </w:rPr>
        <w:t xml:space="preserve"> وعمل منسق بشأن تنفيذ أهداف التنمية المستدامة السبعة عشر. كذلك سيكون هناك 28 حدثاً جانبياً ’’في غرف خضراء‘‘ توفرها بصورة رئيسية المجموعات الرئيسية وأصحاب المصلحة. وللمزيد من المعلومات عن هذه الأحداث يرجى زيارة الموقع الشبكي للدورة </w:t>
      </w:r>
      <w:hyperlink r:id="rId9" w:history="1">
        <w:r w:rsidR="00195389" w:rsidRPr="00363861">
          <w:rPr>
            <w:rStyle w:val="Hyperlink"/>
            <w:color w:val="000000" w:themeColor="text1"/>
            <w:sz w:val="20"/>
            <w:szCs w:val="20"/>
            <w:u w:val="none"/>
            <w:lang w:val="en-GB"/>
          </w:rPr>
          <w:t>www.unep.org/UNEA</w:t>
        </w:r>
      </w:hyperlink>
      <w:r w:rsidR="00195389">
        <w:rPr>
          <w:rFonts w:cs="Traditional Arabic"/>
          <w:color w:val="000000"/>
          <w:sz w:val="20"/>
          <w:szCs w:val="30"/>
          <w:rtl/>
        </w:rPr>
        <w:t>.</w:t>
      </w:r>
    </w:p>
    <w:p w:rsidR="00471968" w:rsidRDefault="00471968">
      <w:pPr>
        <w:rPr>
          <w:rFonts w:cs="Traditional Arabic"/>
          <w:color w:val="000000"/>
          <w:sz w:val="20"/>
          <w:szCs w:val="30"/>
          <w:rtl/>
        </w:rPr>
      </w:pPr>
      <w:r>
        <w:rPr>
          <w:rFonts w:cs="Traditional Arabic"/>
          <w:color w:val="000000"/>
          <w:sz w:val="20"/>
          <w:szCs w:val="30"/>
          <w:rtl/>
        </w:rPr>
        <w:br w:type="page"/>
      </w:r>
    </w:p>
    <w:p w:rsidR="003E1953" w:rsidRPr="00195389" w:rsidRDefault="003E1953" w:rsidP="00195389">
      <w:pPr>
        <w:autoSpaceDE w:val="0"/>
        <w:autoSpaceDN w:val="0"/>
        <w:bidi/>
        <w:adjustRightInd w:val="0"/>
        <w:spacing w:before="120" w:line="400" w:lineRule="exact"/>
        <w:ind w:firstLine="720"/>
        <w:jc w:val="center"/>
        <w:rPr>
          <w:rFonts w:cs="Traditional Arabic"/>
          <w:color w:val="000000"/>
          <w:sz w:val="20"/>
          <w:szCs w:val="30"/>
          <w:rtl/>
        </w:rPr>
      </w:pPr>
      <w:r w:rsidRPr="00195389">
        <w:rPr>
          <w:rFonts w:cs="Traditional Arabic"/>
          <w:color w:val="000000"/>
          <w:sz w:val="20"/>
          <w:szCs w:val="30"/>
          <w:rtl/>
        </w:rPr>
        <w:lastRenderedPageBreak/>
        <w:t>-2-</w:t>
      </w:r>
    </w:p>
    <w:p w:rsidR="00D8099C" w:rsidRDefault="00471968" w:rsidP="00C71FF1">
      <w:pPr>
        <w:autoSpaceDE w:val="0"/>
        <w:autoSpaceDN w:val="0"/>
        <w:bidi/>
        <w:adjustRightInd w:val="0"/>
        <w:spacing w:before="120" w:line="400" w:lineRule="exact"/>
        <w:ind w:firstLine="720"/>
        <w:jc w:val="both"/>
        <w:textDirection w:val="tbRlV"/>
        <w:rPr>
          <w:rFonts w:cs="Traditional Arabic"/>
          <w:color w:val="000000"/>
          <w:sz w:val="20"/>
          <w:szCs w:val="30"/>
          <w:rtl/>
        </w:rPr>
      </w:pPr>
      <w:r>
        <w:rPr>
          <w:rFonts w:cs="Traditional Arabic"/>
          <w:color w:val="000000"/>
          <w:sz w:val="20"/>
          <w:szCs w:val="30"/>
          <w:rtl/>
        </w:rPr>
        <w:t>ومن أجل تمكينكم من أداء دور رائد في الدورة الثانية للجمعية فإنني أحثكم على النظر في الحضور إلى نيروبي يوم الثلاثاء 24 أيار/مايو أو الأربعاء 25 أيار/مايو على أقصى تقدير. وست</w:t>
      </w:r>
      <w:r w:rsidRPr="00471968">
        <w:rPr>
          <w:rFonts w:cs="Traditional Arabic"/>
          <w:color w:val="000000"/>
          <w:sz w:val="20"/>
          <w:szCs w:val="30"/>
          <w:rtl/>
        </w:rPr>
        <w:t xml:space="preserve">بذل </w:t>
      </w:r>
      <w:r>
        <w:rPr>
          <w:rFonts w:cs="Traditional Arabic"/>
          <w:color w:val="000000"/>
          <w:sz w:val="20"/>
          <w:szCs w:val="30"/>
          <w:rtl/>
        </w:rPr>
        <w:t xml:space="preserve">الأمانة </w:t>
      </w:r>
      <w:r w:rsidRPr="00471968">
        <w:rPr>
          <w:rFonts w:cs="Traditional Arabic"/>
          <w:color w:val="000000"/>
          <w:sz w:val="20"/>
          <w:szCs w:val="30"/>
          <w:rtl/>
        </w:rPr>
        <w:t xml:space="preserve">كل </w:t>
      </w:r>
      <w:r>
        <w:rPr>
          <w:rFonts w:cs="Traditional Arabic"/>
          <w:color w:val="000000"/>
          <w:sz w:val="20"/>
          <w:szCs w:val="30"/>
          <w:rtl/>
        </w:rPr>
        <w:t>ال</w:t>
      </w:r>
      <w:r w:rsidRPr="00471968">
        <w:rPr>
          <w:rFonts w:cs="Traditional Arabic"/>
          <w:color w:val="000000"/>
          <w:sz w:val="20"/>
          <w:szCs w:val="30"/>
          <w:rtl/>
        </w:rPr>
        <w:t>جه</w:t>
      </w:r>
      <w:r>
        <w:rPr>
          <w:rFonts w:cs="Traditional Arabic"/>
          <w:color w:val="000000"/>
          <w:sz w:val="20"/>
          <w:szCs w:val="30"/>
          <w:rtl/>
        </w:rPr>
        <w:t>و</w:t>
      </w:r>
      <w:r w:rsidRPr="00471968">
        <w:rPr>
          <w:rFonts w:cs="Traditional Arabic"/>
          <w:color w:val="000000"/>
          <w:sz w:val="20"/>
          <w:szCs w:val="30"/>
          <w:rtl/>
        </w:rPr>
        <w:t xml:space="preserve">د </w:t>
      </w:r>
      <w:r>
        <w:rPr>
          <w:rFonts w:cs="Traditional Arabic"/>
          <w:color w:val="000000"/>
          <w:sz w:val="20"/>
          <w:szCs w:val="30"/>
          <w:rtl/>
        </w:rPr>
        <w:t>لتلبية رغبات</w:t>
      </w:r>
      <w:r w:rsidRPr="00471968">
        <w:rPr>
          <w:rFonts w:cs="Traditional Arabic"/>
          <w:color w:val="000000"/>
          <w:sz w:val="20"/>
          <w:szCs w:val="30"/>
          <w:rtl/>
        </w:rPr>
        <w:t xml:space="preserve"> الوزراء ورؤساء الوفود في </w:t>
      </w:r>
      <w:r>
        <w:rPr>
          <w:rFonts w:cs="Traditional Arabic"/>
          <w:color w:val="000000"/>
          <w:sz w:val="20"/>
          <w:szCs w:val="30"/>
          <w:rtl/>
        </w:rPr>
        <w:t>أداء</w:t>
      </w:r>
      <w:r w:rsidRPr="00471968">
        <w:rPr>
          <w:rFonts w:cs="Traditional Arabic"/>
          <w:color w:val="000000"/>
          <w:sz w:val="20"/>
          <w:szCs w:val="30"/>
          <w:rtl/>
        </w:rPr>
        <w:t xml:space="preserve"> أدوار رئيسية في أحداث </w:t>
      </w:r>
      <w:r>
        <w:rPr>
          <w:rFonts w:cs="Traditional Arabic"/>
          <w:color w:val="000000"/>
          <w:sz w:val="20"/>
          <w:szCs w:val="30"/>
          <w:rtl/>
        </w:rPr>
        <w:t>ال</w:t>
      </w:r>
      <w:r w:rsidRPr="00471968">
        <w:rPr>
          <w:rFonts w:cs="Traditional Arabic"/>
          <w:color w:val="000000"/>
          <w:sz w:val="20"/>
          <w:szCs w:val="30"/>
          <w:rtl/>
        </w:rPr>
        <w:t>برنامج التكميلي.</w:t>
      </w:r>
    </w:p>
    <w:p w:rsidR="00D8099C" w:rsidRPr="00D8099C" w:rsidRDefault="00471968" w:rsidP="00D8099C">
      <w:pPr>
        <w:autoSpaceDE w:val="0"/>
        <w:autoSpaceDN w:val="0"/>
        <w:bidi/>
        <w:adjustRightInd w:val="0"/>
        <w:spacing w:before="120" w:line="400" w:lineRule="exact"/>
        <w:ind w:firstLine="720"/>
        <w:jc w:val="both"/>
        <w:textDirection w:val="tbRlV"/>
        <w:rPr>
          <w:rFonts w:cs="Traditional Arabic"/>
          <w:color w:val="000000"/>
          <w:sz w:val="20"/>
          <w:szCs w:val="30"/>
          <w:rtl/>
        </w:rPr>
      </w:pPr>
      <w:r>
        <w:rPr>
          <w:rFonts w:cs="Traditional Arabic"/>
          <w:color w:val="000000"/>
          <w:sz w:val="20"/>
          <w:szCs w:val="30"/>
          <w:rtl/>
        </w:rPr>
        <w:t xml:space="preserve">وعملاً بمقرر مجلس الإدارة 27/2 وقرار جمعية الأمم المتحدة للبيئة </w:t>
      </w:r>
      <w:r w:rsidR="00D8099C">
        <w:rPr>
          <w:rFonts w:cs="Traditional Arabic"/>
          <w:color w:val="000000"/>
          <w:sz w:val="20"/>
          <w:szCs w:val="30"/>
          <w:rtl/>
        </w:rPr>
        <w:t xml:space="preserve">1/15 فإن برنامج الأمم المتحدة للبيئة قد يقدم دعماً، في حدود الموارد المتاحة، لوزير واحد من كل بلد من البلدان النامية، خصوصاً أقل البلدان نمواً والدول </w:t>
      </w:r>
      <w:r w:rsidR="00D8099C" w:rsidRPr="00471968">
        <w:rPr>
          <w:rFonts w:cs="Traditional Arabic"/>
          <w:color w:val="000000"/>
          <w:sz w:val="20"/>
          <w:szCs w:val="30"/>
          <w:rtl/>
        </w:rPr>
        <w:t>الجزرية الصغيرة النامية</w:t>
      </w:r>
      <w:r w:rsidR="00D8099C">
        <w:rPr>
          <w:rFonts w:cs="Traditional Arabic"/>
          <w:color w:val="000000"/>
          <w:sz w:val="20"/>
          <w:szCs w:val="30"/>
          <w:rtl/>
        </w:rPr>
        <w:t xml:space="preserve"> التي تعاني من أوجه ضعف خاصة، وبناءً على طلب الوزير أو الوزيرة. </w:t>
      </w:r>
      <w:r w:rsidR="00D8099C" w:rsidRPr="00471968">
        <w:rPr>
          <w:rFonts w:cs="Traditional Arabic"/>
          <w:color w:val="000000"/>
          <w:sz w:val="20"/>
          <w:szCs w:val="30"/>
          <w:rtl/>
        </w:rPr>
        <w:t xml:space="preserve">وسأكون ممتنا لو تفضلتم </w:t>
      </w:r>
      <w:r w:rsidR="00D8099C">
        <w:rPr>
          <w:rFonts w:cs="Traditional Arabic"/>
          <w:color w:val="000000"/>
          <w:sz w:val="20"/>
          <w:szCs w:val="30"/>
          <w:rtl/>
        </w:rPr>
        <w:t>بتقديم</w:t>
      </w:r>
      <w:r w:rsidR="00D8099C" w:rsidRPr="00471968">
        <w:rPr>
          <w:rFonts w:cs="Traditional Arabic"/>
          <w:color w:val="000000"/>
          <w:sz w:val="20"/>
          <w:szCs w:val="30"/>
          <w:rtl/>
        </w:rPr>
        <w:t xml:space="preserve"> أي طلبات للدعم </w:t>
      </w:r>
      <w:r w:rsidR="00D8099C">
        <w:rPr>
          <w:rFonts w:cs="Traditional Arabic"/>
          <w:color w:val="000000"/>
          <w:sz w:val="20"/>
          <w:szCs w:val="30"/>
          <w:rtl/>
        </w:rPr>
        <w:t>المالي</w:t>
      </w:r>
      <w:r w:rsidR="00D8099C" w:rsidRPr="00471968">
        <w:rPr>
          <w:rFonts w:cs="Traditional Arabic"/>
          <w:color w:val="000000"/>
          <w:sz w:val="20"/>
          <w:szCs w:val="30"/>
          <w:rtl/>
        </w:rPr>
        <w:t xml:space="preserve"> </w:t>
      </w:r>
      <w:r w:rsidR="00D8099C">
        <w:rPr>
          <w:rFonts w:cs="Traditional Arabic"/>
          <w:color w:val="000000"/>
          <w:sz w:val="20"/>
          <w:szCs w:val="30"/>
          <w:rtl/>
        </w:rPr>
        <w:t>عن طريق</w:t>
      </w:r>
      <w:r w:rsidR="00D8099C" w:rsidRPr="00471968">
        <w:rPr>
          <w:rFonts w:cs="Traditional Arabic"/>
          <w:color w:val="000000"/>
          <w:sz w:val="20"/>
          <w:szCs w:val="30"/>
          <w:rtl/>
        </w:rPr>
        <w:t xml:space="preserve"> ملء استمارة </w:t>
      </w:r>
      <w:r w:rsidR="00D8099C">
        <w:rPr>
          <w:rFonts w:cs="Traditional Arabic"/>
          <w:color w:val="000000"/>
          <w:sz w:val="20"/>
          <w:szCs w:val="30"/>
          <w:rtl/>
        </w:rPr>
        <w:t>ال</w:t>
      </w:r>
      <w:r w:rsidR="00D8099C" w:rsidRPr="00471968">
        <w:rPr>
          <w:rFonts w:cs="Traditional Arabic"/>
          <w:color w:val="000000"/>
          <w:sz w:val="20"/>
          <w:szCs w:val="30"/>
          <w:rtl/>
        </w:rPr>
        <w:t xml:space="preserve">دعم المرفقة وإرسالها </w:t>
      </w:r>
      <w:r w:rsidR="00D8099C">
        <w:rPr>
          <w:rFonts w:cs="Traditional Arabic"/>
          <w:color w:val="000000"/>
          <w:sz w:val="20"/>
          <w:szCs w:val="30"/>
          <w:rtl/>
        </w:rPr>
        <w:t>عبر</w:t>
      </w:r>
      <w:r w:rsidR="00D8099C" w:rsidRPr="00471968">
        <w:rPr>
          <w:rFonts w:cs="Traditional Arabic"/>
          <w:color w:val="000000"/>
          <w:sz w:val="20"/>
          <w:szCs w:val="30"/>
          <w:rtl/>
        </w:rPr>
        <w:t xml:space="preserve"> العنوان</w:t>
      </w:r>
      <w:r w:rsidR="00D8099C">
        <w:rPr>
          <w:rFonts w:cs="Traditional Arabic"/>
          <w:color w:val="000000"/>
          <w:sz w:val="20"/>
          <w:szCs w:val="30"/>
          <w:rtl/>
        </w:rPr>
        <w:t xml:space="preserve"> الإلكتروني</w:t>
      </w:r>
      <w:r w:rsidR="00D8099C" w:rsidRPr="00471968">
        <w:rPr>
          <w:rFonts w:cs="Traditional Arabic"/>
          <w:color w:val="000000"/>
          <w:sz w:val="20"/>
          <w:szCs w:val="30"/>
          <w:rtl/>
        </w:rPr>
        <w:t xml:space="preserve"> التالي </w:t>
      </w:r>
      <w:r w:rsidR="00D8099C">
        <w:rPr>
          <w:rFonts w:cs="Traditional Arabic"/>
          <w:color w:val="000000"/>
          <w:sz w:val="20"/>
          <w:szCs w:val="30"/>
          <w:rtl/>
        </w:rPr>
        <w:t>إلى</w:t>
      </w:r>
      <w:r w:rsidR="00D8099C" w:rsidRPr="00471968">
        <w:rPr>
          <w:rFonts w:cs="Traditional Arabic"/>
          <w:color w:val="000000"/>
          <w:sz w:val="20"/>
          <w:szCs w:val="30"/>
          <w:rtl/>
        </w:rPr>
        <w:t xml:space="preserve"> الأمانة بحلول 6 نيسان/أبريل</w:t>
      </w:r>
      <w:r w:rsidR="00D8099C">
        <w:rPr>
          <w:rFonts w:cs="Traditional Arabic"/>
          <w:color w:val="000000"/>
          <w:sz w:val="20"/>
          <w:szCs w:val="30"/>
          <w:rtl/>
        </w:rPr>
        <w:t xml:space="preserve"> 2016: </w:t>
      </w:r>
      <w:hyperlink r:id="rId10" w:history="1">
        <w:r w:rsidR="00D8099C" w:rsidRPr="00C71FF1">
          <w:rPr>
            <w:rStyle w:val="Hyperlink"/>
            <w:color w:val="auto"/>
            <w:sz w:val="20"/>
            <w:szCs w:val="20"/>
            <w:lang w:val="en-GB"/>
          </w:rPr>
          <w:t>unep.sgb@unep.org</w:t>
        </w:r>
      </w:hyperlink>
      <w:r w:rsidR="00D8099C">
        <w:rPr>
          <w:rFonts w:cs="Traditional Arabic"/>
          <w:color w:val="000000"/>
          <w:sz w:val="20"/>
          <w:szCs w:val="30"/>
          <w:rtl/>
        </w:rPr>
        <w:t>.</w:t>
      </w:r>
    </w:p>
    <w:p w:rsidR="00D8099C" w:rsidRDefault="00D8099C" w:rsidP="00BC41AC">
      <w:pPr>
        <w:autoSpaceDE w:val="0"/>
        <w:autoSpaceDN w:val="0"/>
        <w:bidi/>
        <w:adjustRightInd w:val="0"/>
        <w:spacing w:before="120" w:line="400" w:lineRule="exact"/>
        <w:ind w:firstLine="720"/>
        <w:jc w:val="both"/>
        <w:textDirection w:val="tbRlV"/>
        <w:rPr>
          <w:rFonts w:cs="Traditional Arabic"/>
          <w:color w:val="000000"/>
          <w:sz w:val="20"/>
          <w:szCs w:val="30"/>
          <w:rtl/>
        </w:rPr>
      </w:pPr>
      <w:r w:rsidRPr="00D8099C">
        <w:rPr>
          <w:rFonts w:cs="Traditional Arabic"/>
          <w:color w:val="000000"/>
          <w:sz w:val="20"/>
          <w:szCs w:val="30"/>
          <w:rtl/>
        </w:rPr>
        <w:t>وإذا كانت لديكم أي استفسارات، يرجى عدم التردد في الاتصال بي</w:t>
      </w:r>
      <w:r w:rsidR="00061B99">
        <w:rPr>
          <w:rFonts w:cs="Traditional Arabic"/>
          <w:color w:val="000000"/>
          <w:sz w:val="20"/>
          <w:szCs w:val="30"/>
          <w:rtl/>
        </w:rPr>
        <w:t>.</w:t>
      </w:r>
      <w:r w:rsidRPr="00D8099C">
        <w:rPr>
          <w:rFonts w:cs="Traditional Arabic"/>
          <w:color w:val="000000"/>
          <w:sz w:val="20"/>
          <w:szCs w:val="30"/>
          <w:rtl/>
        </w:rPr>
        <w:t xml:space="preserve"> </w:t>
      </w:r>
      <w:r w:rsidR="00061B99">
        <w:rPr>
          <w:rFonts w:cs="Traditional Arabic"/>
          <w:color w:val="000000"/>
          <w:sz w:val="20"/>
          <w:szCs w:val="30"/>
          <w:rtl/>
        </w:rPr>
        <w:t>و</w:t>
      </w:r>
      <w:r w:rsidRPr="00D8099C">
        <w:rPr>
          <w:rFonts w:cs="Traditional Arabic"/>
          <w:color w:val="000000"/>
          <w:sz w:val="20"/>
          <w:szCs w:val="30"/>
          <w:rtl/>
        </w:rPr>
        <w:t xml:space="preserve">يمكن </w:t>
      </w:r>
      <w:r w:rsidR="00061B99">
        <w:rPr>
          <w:rFonts w:cs="Traditional Arabic"/>
          <w:color w:val="000000"/>
          <w:sz w:val="20"/>
          <w:szCs w:val="30"/>
          <w:rtl/>
        </w:rPr>
        <w:t xml:space="preserve">لمكتبكم </w:t>
      </w:r>
      <w:r w:rsidRPr="00D8099C">
        <w:rPr>
          <w:rFonts w:cs="Traditional Arabic"/>
          <w:color w:val="000000"/>
          <w:sz w:val="20"/>
          <w:szCs w:val="30"/>
          <w:rtl/>
        </w:rPr>
        <w:t>أيضا</w:t>
      </w:r>
      <w:r w:rsidR="00C71FF1">
        <w:rPr>
          <w:rFonts w:cs="Traditional Arabic" w:hint="cs"/>
          <w:color w:val="000000"/>
          <w:sz w:val="20"/>
          <w:szCs w:val="30"/>
          <w:rtl/>
        </w:rPr>
        <w:t>ً</w:t>
      </w:r>
      <w:r w:rsidRPr="00D8099C">
        <w:rPr>
          <w:rFonts w:cs="Traditional Arabic"/>
          <w:color w:val="000000"/>
          <w:sz w:val="20"/>
          <w:szCs w:val="30"/>
          <w:rtl/>
        </w:rPr>
        <w:t xml:space="preserve"> </w:t>
      </w:r>
      <w:r w:rsidR="00061B99">
        <w:rPr>
          <w:rFonts w:cs="Traditional Arabic"/>
          <w:color w:val="000000"/>
          <w:sz w:val="20"/>
          <w:szCs w:val="30"/>
          <w:rtl/>
        </w:rPr>
        <w:t>أن يتصل</w:t>
      </w:r>
      <w:r w:rsidR="00BC41AC">
        <w:rPr>
          <w:rFonts w:cs="Traditional Arabic"/>
          <w:color w:val="000000"/>
          <w:sz w:val="20"/>
          <w:szCs w:val="30"/>
          <w:rtl/>
        </w:rPr>
        <w:t xml:space="preserve"> بأمين أمانة الهيئات الإدارية</w:t>
      </w:r>
      <w:r w:rsidRPr="00D8099C">
        <w:rPr>
          <w:rFonts w:cs="Traditional Arabic"/>
          <w:color w:val="000000"/>
          <w:sz w:val="20"/>
          <w:szCs w:val="30"/>
          <w:rtl/>
        </w:rPr>
        <w:t>، السيد خورخي لاغونا-سيليس، عن طريق البريد الإلكتروني التالي</w:t>
      </w:r>
      <w:r w:rsidR="00061B99">
        <w:rPr>
          <w:rFonts w:cs="Traditional Arabic"/>
          <w:color w:val="000000"/>
          <w:sz w:val="20"/>
          <w:szCs w:val="30"/>
          <w:rtl/>
        </w:rPr>
        <w:t xml:space="preserve">: </w:t>
      </w:r>
      <w:hyperlink r:id="rId11" w:history="1">
        <w:r w:rsidR="00061B99" w:rsidRPr="00363861">
          <w:rPr>
            <w:rStyle w:val="Hyperlink"/>
            <w:color w:val="000000" w:themeColor="text1"/>
            <w:sz w:val="20"/>
            <w:szCs w:val="20"/>
            <w:u w:val="none"/>
            <w:lang w:val="en-GB"/>
          </w:rPr>
          <w:t>Jorge.Laguna-Celis@unep.org</w:t>
        </w:r>
      </w:hyperlink>
      <w:r w:rsidR="00061B99">
        <w:rPr>
          <w:rFonts w:cs="Traditional Arabic"/>
          <w:color w:val="000000"/>
          <w:sz w:val="20"/>
          <w:szCs w:val="30"/>
          <w:rtl/>
        </w:rPr>
        <w:t>.</w:t>
      </w:r>
      <w:r w:rsidRPr="00D8099C">
        <w:rPr>
          <w:rFonts w:cs="Traditional Arabic"/>
          <w:color w:val="000000"/>
          <w:sz w:val="20"/>
          <w:szCs w:val="30"/>
          <w:rtl/>
        </w:rPr>
        <w:t xml:space="preserve"> </w:t>
      </w:r>
      <w:r w:rsidR="00061B99">
        <w:rPr>
          <w:rFonts w:cs="Traditional Arabic"/>
          <w:color w:val="000000"/>
          <w:sz w:val="20"/>
          <w:szCs w:val="30"/>
          <w:rtl/>
        </w:rPr>
        <w:t>وسيقدم السيد خورخي ا</w:t>
      </w:r>
      <w:r w:rsidRPr="00D8099C">
        <w:rPr>
          <w:rFonts w:cs="Traditional Arabic"/>
          <w:color w:val="000000"/>
          <w:sz w:val="20"/>
          <w:szCs w:val="30"/>
          <w:rtl/>
        </w:rPr>
        <w:t xml:space="preserve">لمساعدة </w:t>
      </w:r>
      <w:r w:rsidR="00061B99">
        <w:rPr>
          <w:rFonts w:cs="Traditional Arabic"/>
          <w:color w:val="000000"/>
          <w:sz w:val="20"/>
          <w:szCs w:val="30"/>
          <w:rtl/>
        </w:rPr>
        <w:t>ل</w:t>
      </w:r>
      <w:r w:rsidRPr="00D8099C">
        <w:rPr>
          <w:rFonts w:cs="Traditional Arabic"/>
          <w:color w:val="000000"/>
          <w:sz w:val="20"/>
          <w:szCs w:val="30"/>
          <w:rtl/>
        </w:rPr>
        <w:t xml:space="preserve">مكتبكم </w:t>
      </w:r>
      <w:r w:rsidR="00061B99">
        <w:rPr>
          <w:rFonts w:cs="Traditional Arabic"/>
          <w:color w:val="000000"/>
          <w:sz w:val="20"/>
          <w:szCs w:val="30"/>
          <w:rtl/>
        </w:rPr>
        <w:t>من أجل</w:t>
      </w:r>
      <w:r w:rsidRPr="00D8099C">
        <w:rPr>
          <w:rFonts w:cs="Traditional Arabic"/>
          <w:color w:val="000000"/>
          <w:sz w:val="20"/>
          <w:szCs w:val="30"/>
          <w:rtl/>
        </w:rPr>
        <w:t xml:space="preserve"> ضمان مشاركتكم.</w:t>
      </w:r>
    </w:p>
    <w:p w:rsidR="00061B99" w:rsidRDefault="00061B99" w:rsidP="00061B99">
      <w:pPr>
        <w:autoSpaceDE w:val="0"/>
        <w:autoSpaceDN w:val="0"/>
        <w:bidi/>
        <w:adjustRightInd w:val="0"/>
        <w:spacing w:before="120" w:line="400" w:lineRule="exact"/>
        <w:ind w:firstLine="720"/>
        <w:jc w:val="both"/>
        <w:textDirection w:val="tbRlV"/>
        <w:rPr>
          <w:rFonts w:cs="Traditional Arabic"/>
          <w:color w:val="000000"/>
          <w:sz w:val="20"/>
          <w:szCs w:val="30"/>
          <w:rtl/>
        </w:rPr>
      </w:pPr>
      <w:r>
        <w:rPr>
          <w:rFonts w:cs="Traditional Arabic"/>
          <w:color w:val="000000"/>
          <w:sz w:val="20"/>
          <w:szCs w:val="30"/>
          <w:rtl/>
        </w:rPr>
        <w:t xml:space="preserve">ويسرني أن أرفق لكم هنا إخطاراً وجدول أعمال مؤقت واستمارة طلب تمويل وكتيب يشرح الدورة الثانية لجمعية البيئة ومعرض الابتكارات المستدامة </w:t>
      </w:r>
      <w:r w:rsidRPr="00C71FF1">
        <w:rPr>
          <w:rFonts w:asciiTheme="majorBidi" w:hAnsiTheme="majorBidi" w:cstheme="majorBidi"/>
          <w:color w:val="000000"/>
          <w:sz w:val="20"/>
          <w:szCs w:val="20"/>
          <w:rtl/>
        </w:rPr>
        <w:t>(</w:t>
      </w:r>
      <w:r w:rsidRPr="00C71FF1">
        <w:rPr>
          <w:rFonts w:asciiTheme="majorBidi" w:hAnsiTheme="majorBidi" w:cstheme="majorBidi"/>
          <w:sz w:val="20"/>
          <w:szCs w:val="20"/>
          <w:lang w:val="en-GB"/>
        </w:rPr>
        <w:t>SIE2016</w:t>
      </w:r>
      <w:r w:rsidRPr="00C71FF1">
        <w:rPr>
          <w:rFonts w:asciiTheme="majorBidi" w:hAnsiTheme="majorBidi" w:cstheme="majorBidi"/>
          <w:color w:val="000000"/>
          <w:sz w:val="20"/>
          <w:szCs w:val="20"/>
          <w:rtl/>
        </w:rPr>
        <w:t>)</w:t>
      </w:r>
      <w:r>
        <w:rPr>
          <w:rFonts w:cs="Traditional Arabic"/>
          <w:color w:val="000000"/>
          <w:sz w:val="20"/>
          <w:szCs w:val="30"/>
          <w:rtl/>
        </w:rPr>
        <w:t>.</w:t>
      </w:r>
    </w:p>
    <w:p w:rsidR="00061B99" w:rsidRPr="00D8099C" w:rsidRDefault="004A1102" w:rsidP="00BB5B34">
      <w:pPr>
        <w:autoSpaceDE w:val="0"/>
        <w:autoSpaceDN w:val="0"/>
        <w:bidi/>
        <w:adjustRightInd w:val="0"/>
        <w:spacing w:before="120" w:line="400" w:lineRule="exact"/>
        <w:ind w:firstLine="720"/>
        <w:jc w:val="both"/>
        <w:textDirection w:val="tbRlV"/>
        <w:rPr>
          <w:rFonts w:cs="Traditional Arabic"/>
          <w:color w:val="000000"/>
          <w:sz w:val="20"/>
          <w:szCs w:val="30"/>
          <w:rtl/>
        </w:rPr>
      </w:pPr>
      <w:r>
        <w:rPr>
          <w:rFonts w:cs="Traditional Arabic"/>
          <w:color w:val="000000"/>
          <w:sz w:val="20"/>
          <w:szCs w:val="30"/>
          <w:rtl/>
        </w:rPr>
        <w:t xml:space="preserve">صاحب/صاحبة السعادة، إنني أثق في دعمكم الشخصي </w:t>
      </w:r>
      <w:r w:rsidR="00BB5B34">
        <w:rPr>
          <w:rFonts w:cs="Traditional Arabic"/>
          <w:color w:val="000000"/>
          <w:sz w:val="20"/>
          <w:szCs w:val="30"/>
          <w:rtl/>
        </w:rPr>
        <w:t xml:space="preserve">لكي </w:t>
      </w:r>
      <w:r>
        <w:rPr>
          <w:rFonts w:cs="Traditional Arabic"/>
          <w:color w:val="000000"/>
          <w:sz w:val="20"/>
          <w:szCs w:val="30"/>
          <w:rtl/>
        </w:rPr>
        <w:t xml:space="preserve">تحقق الدورة الثانية لجمعية الأمم المتحدة للبيئة التابعة لبرنامج الأمم المتحدة للبيئة نجاحاً كبيراً </w:t>
      </w:r>
      <w:r w:rsidR="00BB5B34">
        <w:rPr>
          <w:rFonts w:cs="Traditional Arabic"/>
          <w:color w:val="000000"/>
          <w:sz w:val="20"/>
          <w:szCs w:val="30"/>
          <w:rtl/>
        </w:rPr>
        <w:t>حتى</w:t>
      </w:r>
      <w:r>
        <w:rPr>
          <w:rFonts w:cs="Traditional Arabic"/>
          <w:color w:val="000000"/>
          <w:sz w:val="20"/>
          <w:szCs w:val="30"/>
          <w:rtl/>
        </w:rPr>
        <w:t xml:space="preserve"> تعطي البيئة </w:t>
      </w:r>
      <w:r w:rsidR="00AE42A1">
        <w:rPr>
          <w:rFonts w:cs="Traditional Arabic"/>
          <w:color w:val="000000"/>
          <w:sz w:val="20"/>
          <w:szCs w:val="30"/>
          <w:rtl/>
        </w:rPr>
        <w:t xml:space="preserve">الصوت الرسمي لتحقيق خطة التنمية المستدامة لعام 2030. </w:t>
      </w:r>
      <w:r w:rsidR="00AE42A1" w:rsidRPr="00AE42A1">
        <w:rPr>
          <w:rFonts w:cs="Traditional Arabic"/>
          <w:b/>
          <w:bCs/>
          <w:i/>
          <w:iCs/>
          <w:color w:val="000000"/>
          <w:sz w:val="20"/>
          <w:szCs w:val="30"/>
          <w:rtl/>
        </w:rPr>
        <w:t xml:space="preserve">وباختصار، نحن نحتاج لحضوركم </w:t>
      </w:r>
      <w:r w:rsidR="00AE42A1">
        <w:rPr>
          <w:rFonts w:cs="Traditional Arabic"/>
          <w:b/>
          <w:bCs/>
          <w:i/>
          <w:iCs/>
          <w:color w:val="000000"/>
          <w:sz w:val="20"/>
          <w:szCs w:val="30"/>
          <w:rtl/>
        </w:rPr>
        <w:t>إلى</w:t>
      </w:r>
      <w:r w:rsidR="00AE42A1" w:rsidRPr="00AE42A1">
        <w:rPr>
          <w:rFonts w:cs="Traditional Arabic"/>
          <w:b/>
          <w:bCs/>
          <w:i/>
          <w:iCs/>
          <w:color w:val="000000"/>
          <w:sz w:val="20"/>
          <w:szCs w:val="30"/>
          <w:rtl/>
        </w:rPr>
        <w:t xml:space="preserve"> نيروبي في شهر أيار/مايو القادم</w:t>
      </w:r>
      <w:r w:rsidR="00BB5B34">
        <w:rPr>
          <w:rFonts w:cs="Traditional Arabic"/>
          <w:color w:val="000000"/>
          <w:sz w:val="20"/>
          <w:szCs w:val="30"/>
          <w:rtl/>
        </w:rPr>
        <w:t>!</w:t>
      </w:r>
    </w:p>
    <w:p w:rsidR="00471968" w:rsidRDefault="00D8099C" w:rsidP="00AE42A1">
      <w:pPr>
        <w:autoSpaceDE w:val="0"/>
        <w:autoSpaceDN w:val="0"/>
        <w:bidi/>
        <w:adjustRightInd w:val="0"/>
        <w:spacing w:before="120" w:line="400" w:lineRule="exact"/>
        <w:ind w:firstLine="720"/>
        <w:jc w:val="both"/>
        <w:textDirection w:val="tbRlV"/>
        <w:rPr>
          <w:rFonts w:cs="Traditional Arabic"/>
          <w:color w:val="000000"/>
          <w:sz w:val="20"/>
          <w:szCs w:val="30"/>
          <w:rtl/>
        </w:rPr>
      </w:pPr>
      <w:r w:rsidRPr="00D8099C">
        <w:rPr>
          <w:rFonts w:cs="Traditional Arabic"/>
          <w:color w:val="000000"/>
          <w:sz w:val="20"/>
          <w:szCs w:val="30"/>
          <w:rtl/>
        </w:rPr>
        <w:t>وتقبلوا، صاحب</w:t>
      </w:r>
      <w:r w:rsidR="00AE42A1">
        <w:rPr>
          <w:rFonts w:cs="Traditional Arabic"/>
          <w:color w:val="000000"/>
          <w:sz w:val="20"/>
          <w:szCs w:val="30"/>
          <w:rtl/>
        </w:rPr>
        <w:t>/صاحبة</w:t>
      </w:r>
      <w:r w:rsidRPr="00D8099C">
        <w:rPr>
          <w:rFonts w:cs="Traditional Arabic"/>
          <w:color w:val="000000"/>
          <w:sz w:val="20"/>
          <w:szCs w:val="30"/>
          <w:rtl/>
        </w:rPr>
        <w:t xml:space="preserve"> </w:t>
      </w:r>
      <w:r w:rsidR="00AE42A1">
        <w:rPr>
          <w:rFonts w:cs="Traditional Arabic"/>
          <w:color w:val="000000"/>
          <w:sz w:val="20"/>
          <w:szCs w:val="30"/>
          <w:rtl/>
        </w:rPr>
        <w:t>السعادة</w:t>
      </w:r>
      <w:r w:rsidRPr="00D8099C">
        <w:rPr>
          <w:rFonts w:cs="Traditional Arabic"/>
          <w:color w:val="000000"/>
          <w:sz w:val="20"/>
          <w:szCs w:val="30"/>
          <w:rtl/>
        </w:rPr>
        <w:t>، اسمى آيات تقديرنا.</w:t>
      </w:r>
    </w:p>
    <w:p w:rsidR="005721B7" w:rsidRDefault="005721B7" w:rsidP="005721B7">
      <w:pPr>
        <w:autoSpaceDE w:val="0"/>
        <w:autoSpaceDN w:val="0"/>
        <w:bidi/>
        <w:adjustRightInd w:val="0"/>
        <w:spacing w:before="120" w:line="400" w:lineRule="exact"/>
        <w:ind w:firstLine="720"/>
        <w:jc w:val="center"/>
        <w:textDirection w:val="tbRlV"/>
        <w:rPr>
          <w:rFonts w:cs="Traditional Arabic"/>
          <w:color w:val="000000"/>
          <w:sz w:val="20"/>
          <w:szCs w:val="30"/>
          <w:rtl/>
        </w:rPr>
      </w:pPr>
      <w:r>
        <w:rPr>
          <w:rFonts w:cs="Traditional Arabic"/>
          <w:color w:val="000000"/>
          <w:sz w:val="20"/>
          <w:szCs w:val="30"/>
          <w:rtl/>
        </w:rPr>
        <w:t>أكيم شتاينر</w:t>
      </w:r>
    </w:p>
    <w:p w:rsidR="005721B7" w:rsidRPr="00471968" w:rsidRDefault="005721B7" w:rsidP="00C71FF1">
      <w:pPr>
        <w:autoSpaceDE w:val="0"/>
        <w:autoSpaceDN w:val="0"/>
        <w:bidi/>
        <w:adjustRightInd w:val="0"/>
        <w:spacing w:line="400" w:lineRule="exact"/>
        <w:ind w:firstLine="720"/>
        <w:jc w:val="center"/>
        <w:textDirection w:val="tbRlV"/>
        <w:rPr>
          <w:rFonts w:cs="Traditional Arabic"/>
          <w:color w:val="000000"/>
          <w:sz w:val="20"/>
          <w:szCs w:val="30"/>
          <w:rtl/>
        </w:rPr>
      </w:pPr>
      <w:r>
        <w:rPr>
          <w:rFonts w:cs="Traditional Arabic"/>
          <w:color w:val="000000"/>
          <w:sz w:val="20"/>
          <w:szCs w:val="30"/>
          <w:rtl/>
        </w:rPr>
        <w:t>المدير التنفيذي</w:t>
      </w:r>
    </w:p>
    <w:p w:rsidR="00614A80" w:rsidRDefault="00614A80" w:rsidP="00C71FF1">
      <w:pPr>
        <w:bidi/>
        <w:jc w:val="both"/>
        <w:rPr>
          <w:sz w:val="20"/>
          <w:szCs w:val="20"/>
        </w:rPr>
      </w:pPr>
    </w:p>
    <w:p w:rsidR="005721B7" w:rsidRDefault="005721B7" w:rsidP="00C71FF1">
      <w:pPr>
        <w:bidi/>
        <w:jc w:val="both"/>
        <w:rPr>
          <w:sz w:val="20"/>
          <w:szCs w:val="20"/>
          <w:rtl/>
        </w:rPr>
      </w:pPr>
    </w:p>
    <w:p w:rsidR="00C71FF1" w:rsidRPr="005721B7" w:rsidRDefault="00C71FF1" w:rsidP="00C71FF1">
      <w:pPr>
        <w:bidi/>
        <w:jc w:val="both"/>
        <w:rPr>
          <w:sz w:val="20"/>
          <w:szCs w:val="20"/>
        </w:rPr>
      </w:pPr>
    </w:p>
    <w:p w:rsidR="00614A80" w:rsidRPr="005721B7" w:rsidRDefault="005721B7" w:rsidP="005721B7">
      <w:pPr>
        <w:autoSpaceDE w:val="0"/>
        <w:autoSpaceDN w:val="0"/>
        <w:bidi/>
        <w:adjustRightInd w:val="0"/>
        <w:spacing w:before="120" w:line="400" w:lineRule="exact"/>
        <w:ind w:hanging="74"/>
        <w:jc w:val="both"/>
        <w:rPr>
          <w:rFonts w:cs="Traditional Arabic"/>
          <w:color w:val="000000"/>
          <w:sz w:val="20"/>
          <w:szCs w:val="30"/>
        </w:rPr>
      </w:pPr>
      <w:r>
        <w:rPr>
          <w:rFonts w:cs="Traditional Arabic"/>
          <w:color w:val="000000"/>
          <w:sz w:val="20"/>
          <w:szCs w:val="30"/>
          <w:rtl/>
        </w:rPr>
        <w:t>المرفقات.</w:t>
      </w:r>
    </w:p>
    <w:p w:rsidR="00EF61CC" w:rsidRPr="00363861" w:rsidRDefault="00EF61CC" w:rsidP="00D96C67">
      <w:pPr>
        <w:rPr>
          <w:sz w:val="20"/>
          <w:szCs w:val="20"/>
          <w:lang w:val="en-GB"/>
        </w:rPr>
      </w:pPr>
    </w:p>
    <w:p w:rsidR="00614A80" w:rsidRPr="00363861" w:rsidRDefault="00614A80" w:rsidP="00D96C67">
      <w:pPr>
        <w:rPr>
          <w:sz w:val="20"/>
          <w:szCs w:val="20"/>
          <w:lang w:val="en-GB"/>
        </w:rPr>
      </w:pPr>
    </w:p>
    <w:p w:rsidR="002F1C89" w:rsidRPr="005672CE" w:rsidRDefault="002F1C89" w:rsidP="00C95FA8">
      <w:pPr>
        <w:rPr>
          <w:sz w:val="20"/>
          <w:szCs w:val="20"/>
        </w:rPr>
      </w:pPr>
    </w:p>
    <w:p w:rsidR="002F1C89" w:rsidRPr="00363861" w:rsidRDefault="002F1C89" w:rsidP="00C95FA8">
      <w:pPr>
        <w:rPr>
          <w:sz w:val="22"/>
          <w:szCs w:val="22"/>
          <w:lang w:val="en-GB"/>
        </w:rPr>
        <w:sectPr w:rsidR="002F1C89" w:rsidRPr="00363861" w:rsidSect="00C95FA8">
          <w:headerReference w:type="default" r:id="rId12"/>
          <w:headerReference w:type="first" r:id="rId13"/>
          <w:pgSz w:w="11907" w:h="16840" w:code="9"/>
          <w:pgMar w:top="2790" w:right="1525" w:bottom="1440" w:left="1525" w:header="720" w:footer="720" w:gutter="0"/>
          <w:cols w:space="720"/>
          <w:docGrid w:linePitch="360"/>
        </w:sectPr>
      </w:pPr>
    </w:p>
    <w:p w:rsidR="005672CE" w:rsidRPr="005672CE" w:rsidRDefault="005672CE" w:rsidP="005672CE">
      <w:pPr>
        <w:keepNext/>
        <w:widowControl w:val="0"/>
        <w:tabs>
          <w:tab w:val="left" w:pos="-1440"/>
          <w:tab w:val="left" w:pos="-720"/>
        </w:tabs>
        <w:suppressAutoHyphens/>
        <w:bidi/>
        <w:spacing w:before="840" w:after="240" w:line="400" w:lineRule="exact"/>
        <w:jc w:val="center"/>
        <w:outlineLvl w:val="1"/>
        <w:rPr>
          <w:rFonts w:ascii="Traditional Arabic" w:eastAsia="Times New Roman" w:hAnsi="Traditional Arabic" w:cs="Traditional Arabic"/>
          <w:b/>
          <w:bCs/>
          <w:sz w:val="32"/>
          <w:szCs w:val="32"/>
          <w:rtl/>
          <w:lang w:val="en-GB"/>
        </w:rPr>
      </w:pPr>
      <w:r w:rsidRPr="005672CE">
        <w:rPr>
          <w:rFonts w:ascii="Traditional Arabic" w:eastAsia="Times New Roman" w:hAnsi="Traditional Arabic" w:cs="Traditional Arabic"/>
          <w:b/>
          <w:bCs/>
          <w:sz w:val="32"/>
          <w:szCs w:val="32"/>
          <w:rtl/>
          <w:lang w:val="en-GB"/>
        </w:rPr>
        <w:lastRenderedPageBreak/>
        <w:t>إخطار من المدير التنفيذي</w:t>
      </w:r>
      <w:r w:rsidRPr="005672CE">
        <w:rPr>
          <w:rFonts w:ascii="Traditional Arabic" w:eastAsia="Times New Roman" w:hAnsi="Traditional Arabic" w:cs="Traditional Arabic"/>
          <w:b/>
          <w:bCs/>
          <w:sz w:val="32"/>
          <w:szCs w:val="32"/>
          <w:lang w:val="en-GB"/>
        </w:rPr>
        <w:br/>
      </w:r>
      <w:r w:rsidRPr="005672CE">
        <w:rPr>
          <w:rFonts w:ascii="Traditional Arabic" w:eastAsia="Times New Roman" w:hAnsi="Traditional Arabic" w:cs="Traditional Arabic"/>
          <w:b/>
          <w:bCs/>
          <w:sz w:val="32"/>
          <w:szCs w:val="32"/>
          <w:rtl/>
          <w:lang w:val="en-GB"/>
        </w:rPr>
        <w:t xml:space="preserve">الدورة </w:t>
      </w:r>
      <w:r>
        <w:rPr>
          <w:rFonts w:ascii="Traditional Arabic" w:eastAsia="Times New Roman" w:hAnsi="Traditional Arabic" w:cs="Traditional Arabic"/>
          <w:b/>
          <w:bCs/>
          <w:sz w:val="32"/>
          <w:szCs w:val="32"/>
          <w:rtl/>
          <w:lang w:val="en-GB"/>
        </w:rPr>
        <w:t>الثانية</w:t>
      </w:r>
      <w:r w:rsidRPr="005672CE">
        <w:rPr>
          <w:rFonts w:ascii="Traditional Arabic" w:eastAsia="Times New Roman" w:hAnsi="Traditional Arabic" w:cs="Traditional Arabic"/>
          <w:b/>
          <w:bCs/>
          <w:sz w:val="32"/>
          <w:szCs w:val="32"/>
          <w:rtl/>
          <w:lang w:val="en-GB"/>
        </w:rPr>
        <w:t xml:space="preserve"> لجمعية الأمم المتحدة للبيئة التابعة لبرنامج الأمم المتحدة للبيئة</w:t>
      </w:r>
      <w:r w:rsidRPr="005672CE">
        <w:rPr>
          <w:rFonts w:ascii="Traditional Arabic" w:eastAsia="Times New Roman" w:hAnsi="Traditional Arabic" w:cs="Traditional Arabic"/>
          <w:b/>
          <w:bCs/>
          <w:sz w:val="32"/>
          <w:szCs w:val="32"/>
          <w:lang w:val="en-GB"/>
        </w:rPr>
        <w:br/>
      </w:r>
      <w:r w:rsidRPr="005672CE">
        <w:rPr>
          <w:rFonts w:ascii="Traditional Arabic" w:eastAsia="Times New Roman" w:hAnsi="Traditional Arabic" w:cs="Traditional Arabic"/>
          <w:b/>
          <w:bCs/>
          <w:sz w:val="32"/>
          <w:szCs w:val="32"/>
          <w:rtl/>
          <w:lang w:val="en-GB"/>
        </w:rPr>
        <w:t xml:space="preserve">(نيروبي، 23-27 </w:t>
      </w:r>
      <w:r>
        <w:rPr>
          <w:rFonts w:ascii="Traditional Arabic" w:eastAsia="Times New Roman" w:hAnsi="Traditional Arabic" w:cs="Traditional Arabic"/>
          <w:b/>
          <w:bCs/>
          <w:sz w:val="32"/>
          <w:szCs w:val="32"/>
          <w:rtl/>
          <w:lang w:val="en-GB"/>
        </w:rPr>
        <w:t>أيار/مايو</w:t>
      </w:r>
      <w:r w:rsidRPr="005672CE">
        <w:rPr>
          <w:rFonts w:ascii="Traditional Arabic" w:eastAsia="Times New Roman" w:hAnsi="Traditional Arabic" w:cs="Traditional Arabic"/>
          <w:b/>
          <w:bCs/>
          <w:sz w:val="32"/>
          <w:szCs w:val="32"/>
          <w:rtl/>
          <w:lang w:val="en-GB"/>
        </w:rPr>
        <w:t xml:space="preserve"> 201</w:t>
      </w:r>
      <w:r>
        <w:rPr>
          <w:rFonts w:ascii="Traditional Arabic" w:eastAsia="Times New Roman" w:hAnsi="Traditional Arabic" w:cs="Traditional Arabic"/>
          <w:b/>
          <w:bCs/>
          <w:sz w:val="32"/>
          <w:szCs w:val="32"/>
          <w:rtl/>
          <w:lang w:val="en-GB"/>
        </w:rPr>
        <w:t>6</w:t>
      </w:r>
      <w:r w:rsidRPr="005672CE">
        <w:rPr>
          <w:rFonts w:ascii="Traditional Arabic" w:eastAsia="Times New Roman" w:hAnsi="Traditional Arabic" w:cs="Traditional Arabic"/>
          <w:b/>
          <w:bCs/>
          <w:sz w:val="32"/>
          <w:szCs w:val="32"/>
          <w:lang w:val="en-GB"/>
        </w:rPr>
        <w:t>(</w:t>
      </w:r>
    </w:p>
    <w:p w:rsidR="005672CE" w:rsidRPr="005672CE" w:rsidRDefault="005672CE" w:rsidP="00BB5B34">
      <w:pPr>
        <w:keepNext/>
        <w:widowControl w:val="0"/>
        <w:tabs>
          <w:tab w:val="left" w:pos="-1440"/>
          <w:tab w:val="left" w:pos="-720"/>
        </w:tabs>
        <w:suppressAutoHyphens/>
        <w:bidi/>
        <w:spacing w:after="120" w:line="400" w:lineRule="exact"/>
        <w:jc w:val="both"/>
        <w:outlineLvl w:val="1"/>
        <w:rPr>
          <w:rFonts w:ascii="Traditional Arabic" w:eastAsia="Times New Roman" w:hAnsi="Traditional Arabic" w:cs="Traditional Arabic"/>
          <w:sz w:val="30"/>
          <w:szCs w:val="30"/>
          <w:rtl/>
          <w:lang w:val="en-GB"/>
        </w:rPr>
      </w:pPr>
      <w:r w:rsidRPr="005672CE">
        <w:rPr>
          <w:rFonts w:ascii="Traditional Arabic" w:eastAsia="Times New Roman" w:hAnsi="Traditional Arabic" w:cs="Traditional Arabic"/>
          <w:sz w:val="30"/>
          <w:szCs w:val="30"/>
          <w:rtl/>
          <w:lang w:val="en-GB"/>
        </w:rPr>
        <w:t>1 -</w:t>
      </w:r>
      <w:r w:rsidRPr="005672CE">
        <w:rPr>
          <w:rFonts w:ascii="Traditional Arabic" w:eastAsia="Times New Roman" w:hAnsi="Traditional Arabic" w:cs="Traditional Arabic"/>
          <w:sz w:val="30"/>
          <w:szCs w:val="30"/>
          <w:rtl/>
          <w:lang w:val="en-GB"/>
        </w:rPr>
        <w:tab/>
        <w:t xml:space="preserve">تعقد الدورة </w:t>
      </w:r>
      <w:r>
        <w:rPr>
          <w:rFonts w:ascii="Traditional Arabic" w:eastAsia="Times New Roman" w:hAnsi="Traditional Arabic" w:cs="Traditional Arabic"/>
          <w:sz w:val="30"/>
          <w:szCs w:val="30"/>
          <w:rtl/>
          <w:lang w:val="en-GB"/>
        </w:rPr>
        <w:t>الثانية</w:t>
      </w:r>
      <w:r w:rsidRPr="005672CE">
        <w:rPr>
          <w:rFonts w:ascii="Traditional Arabic" w:eastAsia="Times New Roman" w:hAnsi="Traditional Arabic" w:cs="Traditional Arabic"/>
          <w:sz w:val="30"/>
          <w:szCs w:val="30"/>
          <w:rtl/>
          <w:lang w:val="en-GB"/>
        </w:rPr>
        <w:t xml:space="preserve"> لجمعية الأمم المتحدة للبيئة التابعة لبرنامج الأمم المتحدة للبيئة</w:t>
      </w:r>
      <w:r w:rsidRPr="005672CE">
        <w:rPr>
          <w:rFonts w:ascii="Traditional Arabic" w:eastAsia="Times New Roman" w:hAnsi="Traditional Arabic" w:cs="Traditional Arabic"/>
          <w:sz w:val="30"/>
          <w:szCs w:val="30"/>
          <w:lang w:val="en-GB"/>
        </w:rPr>
        <w:t xml:space="preserve"> </w:t>
      </w:r>
      <w:r w:rsidRPr="005672CE">
        <w:rPr>
          <w:rFonts w:ascii="Traditional Arabic" w:eastAsia="Times New Roman" w:hAnsi="Traditional Arabic" w:cs="Traditional Arabic"/>
          <w:sz w:val="30"/>
          <w:szCs w:val="30"/>
          <w:rtl/>
          <w:lang w:val="en-GB"/>
        </w:rPr>
        <w:t xml:space="preserve">في نيروبي في الفترة من 23 إلى 27 </w:t>
      </w:r>
      <w:r>
        <w:rPr>
          <w:rFonts w:ascii="Traditional Arabic" w:eastAsia="Times New Roman" w:hAnsi="Traditional Arabic" w:cs="Traditional Arabic"/>
          <w:sz w:val="30"/>
          <w:szCs w:val="30"/>
          <w:rtl/>
          <w:lang w:val="en-GB"/>
        </w:rPr>
        <w:t>أيار/مايو</w:t>
      </w:r>
      <w:r w:rsidRPr="005672CE">
        <w:rPr>
          <w:rFonts w:ascii="Traditional Arabic" w:eastAsia="Times New Roman" w:hAnsi="Traditional Arabic" w:cs="Traditional Arabic"/>
          <w:sz w:val="30"/>
          <w:szCs w:val="30"/>
          <w:rtl/>
          <w:lang w:val="en-GB"/>
        </w:rPr>
        <w:t xml:space="preserve"> 201</w:t>
      </w:r>
      <w:r>
        <w:rPr>
          <w:rFonts w:ascii="Traditional Arabic" w:eastAsia="Times New Roman" w:hAnsi="Traditional Arabic" w:cs="Traditional Arabic"/>
          <w:sz w:val="30"/>
          <w:szCs w:val="30"/>
          <w:rtl/>
          <w:lang w:val="en-GB"/>
        </w:rPr>
        <w:t>6</w:t>
      </w:r>
      <w:r w:rsidRPr="005672CE">
        <w:rPr>
          <w:rFonts w:ascii="Traditional Arabic" w:eastAsia="Times New Roman" w:hAnsi="Traditional Arabic" w:cs="Traditional Arabic"/>
          <w:sz w:val="30"/>
          <w:szCs w:val="30"/>
          <w:rtl/>
          <w:lang w:val="en-GB"/>
        </w:rPr>
        <w:t xml:space="preserve">، عملاً بمقرر </w:t>
      </w:r>
      <w:r>
        <w:rPr>
          <w:rFonts w:ascii="Traditional Arabic" w:eastAsia="Times New Roman" w:hAnsi="Traditional Arabic" w:cs="Traditional Arabic"/>
          <w:sz w:val="30"/>
          <w:szCs w:val="30"/>
          <w:rtl/>
          <w:lang w:val="en-GB"/>
        </w:rPr>
        <w:t>جمعية البيئة</w:t>
      </w:r>
      <w:r w:rsidRPr="005672CE">
        <w:rPr>
          <w:rFonts w:ascii="Traditional Arabic" w:eastAsia="Times New Roman" w:hAnsi="Traditional Arabic" w:cs="Traditional Arabic"/>
          <w:sz w:val="30"/>
          <w:szCs w:val="30"/>
          <w:rtl/>
          <w:lang w:val="en-GB"/>
        </w:rPr>
        <w:t xml:space="preserve"> </w:t>
      </w:r>
      <w:r>
        <w:rPr>
          <w:rFonts w:ascii="Traditional Arabic" w:eastAsia="Times New Roman" w:hAnsi="Traditional Arabic" w:cs="Traditional Arabic"/>
          <w:sz w:val="30"/>
          <w:szCs w:val="30"/>
          <w:rtl/>
          <w:lang w:val="en-GB"/>
        </w:rPr>
        <w:t>1</w:t>
      </w:r>
      <w:r w:rsidRPr="005672CE">
        <w:rPr>
          <w:rFonts w:ascii="Traditional Arabic" w:eastAsia="Times New Roman" w:hAnsi="Traditional Arabic" w:cs="Traditional Arabic"/>
          <w:sz w:val="30"/>
          <w:szCs w:val="30"/>
          <w:rtl/>
          <w:lang w:val="en-GB"/>
        </w:rPr>
        <w:t>/</w:t>
      </w:r>
      <w:r>
        <w:rPr>
          <w:rFonts w:ascii="Traditional Arabic" w:eastAsia="Times New Roman" w:hAnsi="Traditional Arabic" w:cs="Traditional Arabic"/>
          <w:sz w:val="30"/>
          <w:szCs w:val="30"/>
          <w:rtl/>
          <w:lang w:val="en-GB"/>
        </w:rPr>
        <w:t>2</w:t>
      </w:r>
      <w:r w:rsidRPr="005672CE">
        <w:rPr>
          <w:rFonts w:ascii="Traditional Arabic" w:eastAsia="Times New Roman" w:hAnsi="Traditional Arabic" w:cs="Traditional Arabic"/>
          <w:sz w:val="30"/>
          <w:szCs w:val="30"/>
          <w:rtl/>
          <w:lang w:val="en-GB"/>
        </w:rPr>
        <w:t xml:space="preserve"> المؤرخ 2</w:t>
      </w:r>
      <w:r>
        <w:rPr>
          <w:rFonts w:ascii="Traditional Arabic" w:eastAsia="Times New Roman" w:hAnsi="Traditional Arabic" w:cs="Traditional Arabic"/>
          <w:sz w:val="30"/>
          <w:szCs w:val="30"/>
          <w:rtl/>
          <w:lang w:val="en-GB"/>
        </w:rPr>
        <w:t>7</w:t>
      </w:r>
      <w:r w:rsidRPr="005672CE">
        <w:rPr>
          <w:rFonts w:ascii="Traditional Arabic" w:eastAsia="Times New Roman" w:hAnsi="Traditional Arabic" w:cs="Traditional Arabic"/>
          <w:sz w:val="30"/>
          <w:szCs w:val="30"/>
          <w:rtl/>
          <w:lang w:val="en-GB"/>
        </w:rPr>
        <w:t xml:space="preserve"> </w:t>
      </w:r>
      <w:r>
        <w:rPr>
          <w:rFonts w:ascii="Traditional Arabic" w:eastAsia="Times New Roman" w:hAnsi="Traditional Arabic" w:cs="Traditional Arabic"/>
          <w:sz w:val="30"/>
          <w:szCs w:val="30"/>
          <w:rtl/>
          <w:lang w:val="en-GB"/>
        </w:rPr>
        <w:t>حزيران/يونيه</w:t>
      </w:r>
      <w:r w:rsidRPr="005672CE">
        <w:rPr>
          <w:rFonts w:ascii="Traditional Arabic" w:eastAsia="Times New Roman" w:hAnsi="Traditional Arabic" w:cs="Traditional Arabic"/>
          <w:sz w:val="30"/>
          <w:szCs w:val="30"/>
          <w:rtl/>
          <w:lang w:val="en-GB"/>
        </w:rPr>
        <w:t xml:space="preserve"> 201</w:t>
      </w:r>
      <w:r>
        <w:rPr>
          <w:rFonts w:ascii="Traditional Arabic" w:eastAsia="Times New Roman" w:hAnsi="Traditional Arabic" w:cs="Traditional Arabic"/>
          <w:sz w:val="30"/>
          <w:szCs w:val="30"/>
          <w:rtl/>
          <w:lang w:val="en-GB"/>
        </w:rPr>
        <w:t>4</w:t>
      </w:r>
      <w:r w:rsidRPr="005672CE">
        <w:rPr>
          <w:rFonts w:ascii="Traditional Arabic" w:eastAsia="Times New Roman" w:hAnsi="Traditional Arabic" w:cs="Traditional Arabic"/>
          <w:sz w:val="30"/>
          <w:szCs w:val="30"/>
          <w:rtl/>
          <w:lang w:val="en-GB"/>
        </w:rPr>
        <w:t xml:space="preserve">. وستفتتح الدورة في الساعة 00/10 من صباح يوم الاثنين 23 </w:t>
      </w:r>
      <w:r>
        <w:rPr>
          <w:rFonts w:ascii="Traditional Arabic" w:eastAsia="Times New Roman" w:hAnsi="Traditional Arabic" w:cs="Traditional Arabic"/>
          <w:sz w:val="30"/>
          <w:szCs w:val="30"/>
          <w:rtl/>
          <w:lang w:val="en-GB"/>
        </w:rPr>
        <w:t>أيار/مايو</w:t>
      </w:r>
      <w:r w:rsidRPr="005672CE">
        <w:rPr>
          <w:rFonts w:ascii="Traditional Arabic" w:eastAsia="Times New Roman" w:hAnsi="Traditional Arabic" w:cs="Traditional Arabic"/>
          <w:sz w:val="30"/>
          <w:szCs w:val="30"/>
          <w:rtl/>
          <w:lang w:val="en-GB"/>
        </w:rPr>
        <w:t xml:space="preserve"> 201</w:t>
      </w:r>
      <w:r>
        <w:rPr>
          <w:rFonts w:ascii="Traditional Arabic" w:eastAsia="Times New Roman" w:hAnsi="Traditional Arabic" w:cs="Traditional Arabic"/>
          <w:sz w:val="30"/>
          <w:szCs w:val="30"/>
          <w:rtl/>
          <w:lang w:val="en-GB"/>
        </w:rPr>
        <w:t>6</w:t>
      </w:r>
      <w:r w:rsidRPr="005672CE">
        <w:rPr>
          <w:rFonts w:ascii="Traditional Arabic" w:eastAsia="Times New Roman" w:hAnsi="Traditional Arabic" w:cs="Traditional Arabic"/>
          <w:sz w:val="30"/>
          <w:szCs w:val="30"/>
          <w:rtl/>
          <w:lang w:val="en-GB"/>
        </w:rPr>
        <w:t xml:space="preserve"> بمقر برنامج الأمم المتحدة للبيئة في نيروبي</w:t>
      </w:r>
      <w:r>
        <w:rPr>
          <w:rFonts w:ascii="Traditional Arabic" w:eastAsia="Times New Roman" w:hAnsi="Traditional Arabic" w:cs="Traditional Arabic"/>
          <w:sz w:val="30"/>
          <w:szCs w:val="30"/>
          <w:rtl/>
          <w:lang w:val="en-GB"/>
        </w:rPr>
        <w:t xml:space="preserve">. ويُطلب إلى الممثلين والضيوف المدعوين أخذ مقاعدهم بحلول الساعة 45/9 صباحاً. </w:t>
      </w:r>
      <w:r w:rsidRPr="005672CE">
        <w:rPr>
          <w:rFonts w:ascii="Traditional Arabic" w:eastAsia="Times New Roman" w:hAnsi="Traditional Arabic" w:cs="Traditional Arabic"/>
          <w:sz w:val="30"/>
          <w:szCs w:val="30"/>
          <w:rtl/>
          <w:lang w:val="en-GB"/>
        </w:rPr>
        <w:t xml:space="preserve">وستسبق هذه الدورة </w:t>
      </w:r>
      <w:r w:rsidR="00BB5B34">
        <w:rPr>
          <w:rFonts w:ascii="Traditional Arabic" w:eastAsia="Times New Roman" w:hAnsi="Traditional Arabic" w:cs="Traditional Arabic"/>
          <w:sz w:val="30"/>
          <w:szCs w:val="30"/>
          <w:rtl/>
          <w:lang w:val="en-GB"/>
        </w:rPr>
        <w:t>مشاورات</w:t>
      </w:r>
      <w:r w:rsidRPr="005672CE">
        <w:rPr>
          <w:rFonts w:ascii="Traditional Arabic" w:eastAsia="Times New Roman" w:hAnsi="Traditional Arabic" w:cs="Traditional Arabic"/>
          <w:sz w:val="30"/>
          <w:szCs w:val="30"/>
          <w:rtl/>
          <w:lang w:val="en-GB"/>
        </w:rPr>
        <w:t xml:space="preserve"> غير رسمية بين المجموعات الإقليمية تعقد في الساعة 00/</w:t>
      </w:r>
      <w:r w:rsidR="00BB5B34">
        <w:rPr>
          <w:rFonts w:ascii="Traditional Arabic" w:eastAsia="Times New Roman" w:hAnsi="Traditional Arabic" w:cs="Traditional Arabic"/>
          <w:sz w:val="30"/>
          <w:szCs w:val="30"/>
          <w:rtl/>
          <w:lang w:val="en-GB"/>
        </w:rPr>
        <w:t>4</w:t>
      </w:r>
      <w:r w:rsidRPr="005672CE">
        <w:rPr>
          <w:rFonts w:ascii="Traditional Arabic" w:eastAsia="Times New Roman" w:hAnsi="Traditional Arabic" w:cs="Traditional Arabic"/>
          <w:sz w:val="30"/>
          <w:szCs w:val="30"/>
          <w:rtl/>
          <w:lang w:val="en-GB"/>
        </w:rPr>
        <w:t xml:space="preserve"> مساء يوم الأحد 22 </w:t>
      </w:r>
      <w:r>
        <w:rPr>
          <w:rFonts w:ascii="Traditional Arabic" w:eastAsia="Times New Roman" w:hAnsi="Traditional Arabic" w:cs="Traditional Arabic"/>
          <w:sz w:val="30"/>
          <w:szCs w:val="30"/>
          <w:rtl/>
          <w:lang w:val="en-GB"/>
        </w:rPr>
        <w:t>أيار/مايو</w:t>
      </w:r>
      <w:r w:rsidRPr="005672CE">
        <w:rPr>
          <w:rFonts w:ascii="Traditional Arabic" w:eastAsia="Times New Roman" w:hAnsi="Traditional Arabic" w:cs="Traditional Arabic"/>
          <w:sz w:val="30"/>
          <w:szCs w:val="30"/>
          <w:rtl/>
          <w:lang w:val="en-GB"/>
        </w:rPr>
        <w:t xml:space="preserve"> 201</w:t>
      </w:r>
      <w:r>
        <w:rPr>
          <w:rFonts w:ascii="Traditional Arabic" w:eastAsia="Times New Roman" w:hAnsi="Traditional Arabic" w:cs="Traditional Arabic"/>
          <w:sz w:val="30"/>
          <w:szCs w:val="30"/>
          <w:rtl/>
          <w:lang w:val="en-GB"/>
        </w:rPr>
        <w:t>6</w:t>
      </w:r>
      <w:r w:rsidRPr="005672CE">
        <w:rPr>
          <w:rFonts w:ascii="Traditional Arabic" w:eastAsia="Times New Roman" w:hAnsi="Traditional Arabic" w:cs="Traditional Arabic"/>
          <w:sz w:val="30"/>
          <w:szCs w:val="30"/>
          <w:rtl/>
          <w:lang w:val="en-GB"/>
        </w:rPr>
        <w:t>.</w:t>
      </w:r>
    </w:p>
    <w:p w:rsidR="005672CE" w:rsidRPr="005672CE" w:rsidRDefault="005672CE" w:rsidP="001C112F">
      <w:pPr>
        <w:bidi/>
        <w:spacing w:after="120" w:line="400" w:lineRule="exact"/>
        <w:jc w:val="both"/>
        <w:rPr>
          <w:rFonts w:ascii="Traditional Arabic" w:eastAsia="Times New Roman" w:hAnsi="Traditional Arabic" w:cs="Traditional Arabic"/>
          <w:sz w:val="30"/>
          <w:szCs w:val="30"/>
          <w:rtl/>
          <w:lang w:val="en-GB"/>
        </w:rPr>
      </w:pPr>
      <w:r w:rsidRPr="005672CE">
        <w:rPr>
          <w:rFonts w:ascii="Traditional Arabic" w:eastAsia="Times New Roman" w:hAnsi="Traditional Arabic" w:cs="Traditional Arabic"/>
          <w:sz w:val="30"/>
          <w:szCs w:val="30"/>
          <w:rtl/>
        </w:rPr>
        <w:t>2 -</w:t>
      </w:r>
      <w:r w:rsidRPr="005672CE">
        <w:rPr>
          <w:rFonts w:ascii="Traditional Arabic" w:eastAsia="Times New Roman" w:hAnsi="Traditional Arabic" w:cs="Traditional Arabic"/>
          <w:sz w:val="30"/>
          <w:szCs w:val="30"/>
          <w:rtl/>
        </w:rPr>
        <w:tab/>
        <w:t xml:space="preserve">ويرد في مرفق هذا الإخطار </w:t>
      </w:r>
      <w:r w:rsidRPr="005672CE">
        <w:rPr>
          <w:rFonts w:ascii="Traditional Arabic" w:eastAsia="Times New Roman" w:hAnsi="Traditional Arabic" w:cs="Traditional Arabic"/>
          <w:sz w:val="30"/>
          <w:szCs w:val="30"/>
          <w:rtl/>
          <w:lang w:val="en-GB"/>
        </w:rPr>
        <w:t>جدول الأعمال المؤقت</w:t>
      </w:r>
      <w:r w:rsidRPr="005672CE">
        <w:rPr>
          <w:rFonts w:eastAsia="Times New Roman"/>
          <w:sz w:val="20"/>
          <w:szCs w:val="20"/>
          <w:lang w:val="en-GB"/>
        </w:rPr>
        <w:t>(UNEP/EA.</w:t>
      </w:r>
      <w:r w:rsidR="001C112F">
        <w:rPr>
          <w:rFonts w:eastAsia="Times New Roman"/>
          <w:sz w:val="20"/>
          <w:szCs w:val="20"/>
          <w:lang w:val="en-GB"/>
        </w:rPr>
        <w:t>2</w:t>
      </w:r>
      <w:r w:rsidRPr="005672CE">
        <w:rPr>
          <w:rFonts w:eastAsia="Times New Roman"/>
          <w:sz w:val="20"/>
          <w:szCs w:val="20"/>
          <w:lang w:val="en-GB"/>
        </w:rPr>
        <w:t>/1)</w:t>
      </w:r>
      <w:r w:rsidRPr="005672CE">
        <w:rPr>
          <w:rFonts w:ascii="Traditional Arabic" w:eastAsia="Times New Roman" w:hAnsi="Traditional Arabic" w:cs="Traditional Arabic"/>
          <w:sz w:val="30"/>
          <w:szCs w:val="30"/>
          <w:lang w:val="en-GB"/>
        </w:rPr>
        <w:t xml:space="preserve"> </w:t>
      </w:r>
      <w:r w:rsidRPr="005672CE">
        <w:rPr>
          <w:rFonts w:ascii="Traditional Arabic" w:eastAsia="Times New Roman" w:hAnsi="Traditional Arabic" w:cs="Traditional Arabic"/>
          <w:sz w:val="30"/>
          <w:szCs w:val="30"/>
          <w:rtl/>
          <w:lang w:val="en-GB"/>
        </w:rPr>
        <w:t>، الذي يرتكز على إسهامات لجنة الممثلين الدائمين الناتجة عن المناقشات التي جرت في الاجتماع</w:t>
      </w:r>
      <w:r w:rsidR="001C112F">
        <w:rPr>
          <w:rFonts w:ascii="Traditional Arabic" w:eastAsia="Times New Roman" w:hAnsi="Traditional Arabic" w:cs="Traditional Arabic"/>
          <w:sz w:val="30"/>
          <w:szCs w:val="30"/>
          <w:rtl/>
          <w:lang w:val="en-GB"/>
        </w:rPr>
        <w:t xml:space="preserve"> الثاني للجنة</w:t>
      </w:r>
      <w:r w:rsidRPr="005672CE">
        <w:rPr>
          <w:rFonts w:ascii="Traditional Arabic" w:eastAsia="Times New Roman" w:hAnsi="Traditional Arabic" w:cs="Traditional Arabic"/>
          <w:sz w:val="30"/>
          <w:szCs w:val="30"/>
          <w:rtl/>
          <w:lang w:val="en-GB"/>
        </w:rPr>
        <w:t xml:space="preserve"> المفتوح</w:t>
      </w:r>
      <w:r w:rsidR="001C112F">
        <w:rPr>
          <w:rFonts w:ascii="Traditional Arabic" w:eastAsia="Times New Roman" w:hAnsi="Traditional Arabic" w:cs="Traditional Arabic"/>
          <w:sz w:val="30"/>
          <w:szCs w:val="30"/>
          <w:rtl/>
          <w:lang w:val="en-GB"/>
        </w:rPr>
        <w:t>ة</w:t>
      </w:r>
      <w:r w:rsidRPr="005672CE">
        <w:rPr>
          <w:rFonts w:ascii="Traditional Arabic" w:eastAsia="Times New Roman" w:hAnsi="Traditional Arabic" w:cs="Traditional Arabic"/>
          <w:sz w:val="30"/>
          <w:szCs w:val="30"/>
          <w:rtl/>
          <w:lang w:val="en-GB"/>
        </w:rPr>
        <w:t xml:space="preserve"> العضوية </w:t>
      </w:r>
      <w:r w:rsidR="001C112F">
        <w:rPr>
          <w:rFonts w:ascii="Traditional Arabic" w:eastAsia="Times New Roman" w:hAnsi="Traditional Arabic" w:cs="Traditional Arabic"/>
          <w:sz w:val="30"/>
          <w:szCs w:val="30"/>
          <w:rtl/>
          <w:lang w:val="en-GB"/>
        </w:rPr>
        <w:t>الذي عقد</w:t>
      </w:r>
      <w:r w:rsidRPr="005672CE">
        <w:rPr>
          <w:rFonts w:ascii="Traditional Arabic" w:eastAsia="Times New Roman" w:hAnsi="Traditional Arabic" w:cs="Traditional Arabic"/>
          <w:sz w:val="30"/>
          <w:szCs w:val="30"/>
          <w:rtl/>
          <w:lang w:val="en-GB"/>
        </w:rPr>
        <w:t xml:space="preserve"> في الفترة من </w:t>
      </w:r>
      <w:r w:rsidR="001C112F">
        <w:rPr>
          <w:rFonts w:ascii="Traditional Arabic" w:eastAsia="Times New Roman" w:hAnsi="Traditional Arabic" w:cs="Traditional Arabic"/>
          <w:sz w:val="30"/>
          <w:szCs w:val="30"/>
          <w:rtl/>
          <w:lang w:val="en-GB"/>
        </w:rPr>
        <w:t>15</w:t>
      </w:r>
      <w:r w:rsidRPr="005672CE">
        <w:rPr>
          <w:rFonts w:ascii="Traditional Arabic" w:eastAsia="Times New Roman" w:hAnsi="Traditional Arabic" w:cs="Traditional Arabic"/>
          <w:sz w:val="30"/>
          <w:szCs w:val="30"/>
          <w:rtl/>
          <w:lang w:val="en-GB"/>
        </w:rPr>
        <w:t xml:space="preserve"> إلى </w:t>
      </w:r>
      <w:r w:rsidR="001C112F">
        <w:rPr>
          <w:rFonts w:ascii="Traditional Arabic" w:eastAsia="Times New Roman" w:hAnsi="Traditional Arabic" w:cs="Traditional Arabic"/>
          <w:sz w:val="30"/>
          <w:szCs w:val="30"/>
          <w:rtl/>
          <w:lang w:val="en-GB"/>
        </w:rPr>
        <w:t>19</w:t>
      </w:r>
      <w:r w:rsidRPr="005672CE">
        <w:rPr>
          <w:rFonts w:ascii="Traditional Arabic" w:eastAsia="Times New Roman" w:hAnsi="Traditional Arabic" w:cs="Traditional Arabic"/>
          <w:sz w:val="30"/>
          <w:szCs w:val="30"/>
          <w:rtl/>
          <w:lang w:val="en-GB"/>
        </w:rPr>
        <w:t xml:space="preserve"> </w:t>
      </w:r>
      <w:r w:rsidR="001C112F">
        <w:rPr>
          <w:rFonts w:ascii="Traditional Arabic" w:eastAsia="Times New Roman" w:hAnsi="Traditional Arabic" w:cs="Traditional Arabic"/>
          <w:sz w:val="30"/>
          <w:szCs w:val="30"/>
          <w:rtl/>
          <w:lang w:val="en-GB"/>
        </w:rPr>
        <w:t>شباط/فبراير</w:t>
      </w:r>
      <w:r w:rsidRPr="005672CE">
        <w:rPr>
          <w:rFonts w:ascii="Traditional Arabic" w:eastAsia="Times New Roman" w:hAnsi="Traditional Arabic" w:cs="Traditional Arabic"/>
          <w:sz w:val="30"/>
          <w:szCs w:val="30"/>
          <w:rtl/>
          <w:lang w:val="en-GB"/>
        </w:rPr>
        <w:t xml:space="preserve"> 201</w:t>
      </w:r>
      <w:r w:rsidR="001C112F">
        <w:rPr>
          <w:rFonts w:ascii="Traditional Arabic" w:eastAsia="Times New Roman" w:hAnsi="Traditional Arabic" w:cs="Traditional Arabic"/>
          <w:sz w:val="30"/>
          <w:szCs w:val="30"/>
          <w:rtl/>
          <w:lang w:val="en-GB"/>
        </w:rPr>
        <w:t>6</w:t>
      </w:r>
      <w:r w:rsidR="008D1356" w:rsidRPr="008D1356">
        <w:rPr>
          <w:rFonts w:ascii="Traditional Arabic" w:eastAsia="Times New Roman" w:hAnsi="Traditional Arabic" w:cs="Traditional Arabic" w:hint="cs"/>
          <w:sz w:val="2"/>
          <w:szCs w:val="2"/>
          <w:rtl/>
          <w:lang w:val="en-GB"/>
        </w:rPr>
        <w:t xml:space="preserve"> </w:t>
      </w:r>
      <w:r w:rsidRPr="005672CE">
        <w:rPr>
          <w:rFonts w:ascii="Traditional Arabic" w:eastAsia="Times New Roman" w:hAnsi="Traditional Arabic" w:cs="Traditional Arabic"/>
          <w:sz w:val="30"/>
          <w:szCs w:val="30"/>
          <w:rtl/>
          <w:lang w:val="en-GB"/>
        </w:rPr>
        <w:t>.</w:t>
      </w:r>
    </w:p>
    <w:p w:rsidR="00246AE3" w:rsidRPr="00246AE3" w:rsidRDefault="005672CE" w:rsidP="008D1356">
      <w:pPr>
        <w:bidi/>
        <w:spacing w:after="120" w:line="400" w:lineRule="exact"/>
        <w:jc w:val="both"/>
        <w:textDirection w:val="tbRlV"/>
        <w:rPr>
          <w:rFonts w:ascii="Traditional Arabic" w:eastAsia="Times New Roman" w:hAnsi="Traditional Arabic" w:cs="Traditional Arabic"/>
          <w:sz w:val="30"/>
          <w:szCs w:val="30"/>
          <w:rtl/>
          <w:lang w:val="en-GB"/>
        </w:rPr>
      </w:pPr>
      <w:r w:rsidRPr="005672CE">
        <w:rPr>
          <w:rFonts w:ascii="Traditional Arabic" w:eastAsia="Times New Roman" w:hAnsi="Traditional Arabic" w:cs="Traditional Arabic"/>
          <w:sz w:val="30"/>
          <w:szCs w:val="30"/>
          <w:rtl/>
          <w:lang w:val="en-GB"/>
        </w:rPr>
        <w:t>3 -</w:t>
      </w:r>
      <w:r w:rsidRPr="005672CE">
        <w:rPr>
          <w:rFonts w:ascii="Traditional Arabic" w:eastAsia="Times New Roman" w:hAnsi="Traditional Arabic" w:cs="Traditional Arabic"/>
          <w:sz w:val="30"/>
          <w:szCs w:val="30"/>
          <w:rtl/>
          <w:lang w:val="en-GB"/>
        </w:rPr>
        <w:tab/>
      </w:r>
      <w:r w:rsidR="00246AE3">
        <w:rPr>
          <w:rFonts w:ascii="Traditional Arabic" w:eastAsia="Times New Roman" w:hAnsi="Traditional Arabic" w:cs="Traditional Arabic"/>
          <w:sz w:val="30"/>
          <w:szCs w:val="30"/>
          <w:rtl/>
          <w:lang w:val="en-GB"/>
        </w:rPr>
        <w:t xml:space="preserve">وستكون الدورة الثانية لجمعية البيئة واحدة من المؤتمرات العالمية الرئيسية الأولى التي تعقد بعد اعتماد خطة التنمية المستدامة لعام 2030 ونتائج الدورة الحادية والعشرين </w:t>
      </w:r>
      <w:r w:rsidR="00BB5B34">
        <w:rPr>
          <w:rFonts w:ascii="Traditional Arabic" w:eastAsia="Times New Roman" w:hAnsi="Traditional Arabic" w:cs="Traditional Arabic"/>
          <w:sz w:val="30"/>
          <w:szCs w:val="30"/>
          <w:rtl/>
          <w:lang w:val="en-GB"/>
        </w:rPr>
        <w:t>ل</w:t>
      </w:r>
      <w:r w:rsidR="00246AE3">
        <w:rPr>
          <w:rFonts w:ascii="Traditional Arabic" w:eastAsia="Times New Roman" w:hAnsi="Traditional Arabic" w:cs="Traditional Arabic"/>
          <w:sz w:val="30"/>
          <w:szCs w:val="30"/>
          <w:rtl/>
          <w:lang w:val="en-GB"/>
        </w:rPr>
        <w:t>مؤتمر الأطراف في اتفاقية الأمم المتحدة الإطارية بشأن تغير المناخ التي عقدت في باريس في كانون الأول/ديسمبر 2015. وستعالج الجمعية في دورتها الثانية التحديات والفرص والمسائل الناشئة ذات الصلة بالبيئة. وستعزز</w:t>
      </w:r>
      <w:r w:rsidR="000801ED">
        <w:rPr>
          <w:rFonts w:ascii="Traditional Arabic" w:eastAsia="Times New Roman" w:hAnsi="Traditional Arabic" w:cs="Traditional Arabic"/>
          <w:sz w:val="30"/>
          <w:szCs w:val="30"/>
          <w:rtl/>
          <w:lang w:val="en-GB"/>
        </w:rPr>
        <w:t xml:space="preserve"> الدورة</w:t>
      </w:r>
      <w:r w:rsidR="00246AE3">
        <w:rPr>
          <w:rFonts w:ascii="Traditional Arabic" w:eastAsia="Times New Roman" w:hAnsi="Traditional Arabic" w:cs="Traditional Arabic"/>
          <w:sz w:val="30"/>
          <w:szCs w:val="30"/>
          <w:rtl/>
          <w:lang w:val="en-GB"/>
        </w:rPr>
        <w:t>، من خلال مداولاتها وحشد العمل المنسق ال</w:t>
      </w:r>
      <w:r w:rsidR="000801ED">
        <w:rPr>
          <w:rFonts w:ascii="Traditional Arabic" w:eastAsia="Times New Roman" w:hAnsi="Traditional Arabic" w:cs="Traditional Arabic"/>
          <w:sz w:val="30"/>
          <w:szCs w:val="30"/>
          <w:rtl/>
          <w:lang w:val="en-GB"/>
        </w:rPr>
        <w:t xml:space="preserve">متعلق بالمسائل البيئية الرئيسية، الجمعية بوصفها الهيئة العالمية الرائدة </w:t>
      </w:r>
      <w:r w:rsidR="00246AE3" w:rsidRPr="00246AE3">
        <w:rPr>
          <w:rFonts w:ascii="Traditional Arabic" w:eastAsia="Times New Roman" w:hAnsi="Traditional Arabic" w:cs="Traditional Arabic"/>
          <w:sz w:val="30"/>
          <w:szCs w:val="30"/>
          <w:rtl/>
          <w:lang w:val="en-GB"/>
        </w:rPr>
        <w:t>المناط بها تحديد معالم خطة العمل العالمية في مجال البيئة، والتي تروج لتنفيذ البعد البيئي للتنمية المستدامة بصورة متسقة داخل منظومة الأمم المتحدة، وتتولى مهمة المدافِع الشرس عن قضايا البيئة على الصعيد العالمي.</w:t>
      </w:r>
    </w:p>
    <w:p w:rsidR="000801ED" w:rsidRDefault="00EE140C" w:rsidP="008D1356">
      <w:pPr>
        <w:bidi/>
        <w:spacing w:after="120" w:line="400" w:lineRule="exact"/>
        <w:jc w:val="both"/>
        <w:rPr>
          <w:rFonts w:ascii="Traditional Arabic" w:eastAsia="Times New Roman" w:hAnsi="Traditional Arabic" w:cs="Traditional Arabic"/>
          <w:sz w:val="30"/>
          <w:szCs w:val="30"/>
          <w:rtl/>
          <w:lang w:val="en-GB"/>
        </w:rPr>
      </w:pPr>
      <w:r>
        <w:rPr>
          <w:rFonts w:ascii="Traditional Arabic" w:eastAsia="Times New Roman" w:hAnsi="Traditional Arabic" w:cs="Traditional Arabic"/>
          <w:sz w:val="30"/>
          <w:szCs w:val="30"/>
          <w:rtl/>
          <w:lang w:val="en-GB"/>
        </w:rPr>
        <w:t>4 -</w:t>
      </w:r>
      <w:r>
        <w:rPr>
          <w:rFonts w:ascii="Traditional Arabic" w:eastAsia="Times New Roman" w:hAnsi="Traditional Arabic" w:cs="Traditional Arabic"/>
          <w:sz w:val="30"/>
          <w:szCs w:val="30"/>
          <w:rtl/>
          <w:lang w:val="en-GB"/>
        </w:rPr>
        <w:tab/>
      </w:r>
      <w:r w:rsidR="000801ED">
        <w:rPr>
          <w:rFonts w:ascii="Traditional Arabic" w:eastAsia="Times New Roman" w:hAnsi="Traditional Arabic" w:cs="Traditional Arabic"/>
          <w:sz w:val="30"/>
          <w:szCs w:val="30"/>
          <w:rtl/>
          <w:lang w:val="en-GB"/>
        </w:rPr>
        <w:t>وستساهم الجمعية في دورتها الثانية في عمل المنتدى السياسي الرفيع المستوى المعني بالتنمية المستدامة، وهو أحد منابر الأمم المتحدة الذي يوفر القيادة السياسية لخطة عام 2030، ويستعرض التنفيذ ويعزز إدماج الأبعاد الاقتصادية والاجتماعية والبيئية للتنمية المستدامة. وستنظر الجمعية</w:t>
      </w:r>
      <w:r w:rsidR="00023834">
        <w:rPr>
          <w:rFonts w:ascii="Traditional Arabic" w:eastAsia="Times New Roman" w:hAnsi="Traditional Arabic" w:cs="Traditional Arabic"/>
          <w:sz w:val="30"/>
          <w:szCs w:val="30"/>
          <w:rtl/>
          <w:lang w:val="en-GB"/>
        </w:rPr>
        <w:t>، بهدف الاعتماد،</w:t>
      </w:r>
      <w:r w:rsidR="000801ED">
        <w:rPr>
          <w:rFonts w:ascii="Traditional Arabic" w:eastAsia="Times New Roman" w:hAnsi="Traditional Arabic" w:cs="Traditional Arabic"/>
          <w:sz w:val="30"/>
          <w:szCs w:val="30"/>
          <w:rtl/>
          <w:lang w:val="en-GB"/>
        </w:rPr>
        <w:t xml:space="preserve"> في </w:t>
      </w:r>
      <w:r w:rsidR="00023834">
        <w:rPr>
          <w:rFonts w:ascii="Traditional Arabic" w:eastAsia="Times New Roman" w:hAnsi="Traditional Arabic" w:cs="Traditional Arabic"/>
          <w:sz w:val="30"/>
          <w:szCs w:val="30"/>
          <w:rtl/>
          <w:lang w:val="en-GB"/>
        </w:rPr>
        <w:t>ال</w:t>
      </w:r>
      <w:r w:rsidR="000801ED">
        <w:rPr>
          <w:rFonts w:ascii="Traditional Arabic" w:eastAsia="Times New Roman" w:hAnsi="Traditional Arabic" w:cs="Traditional Arabic"/>
          <w:sz w:val="30"/>
          <w:szCs w:val="30"/>
          <w:rtl/>
          <w:lang w:val="en-GB"/>
        </w:rPr>
        <w:t xml:space="preserve">استراتيجية </w:t>
      </w:r>
      <w:r w:rsidR="00023834">
        <w:rPr>
          <w:rFonts w:ascii="Traditional Arabic" w:eastAsia="Times New Roman" w:hAnsi="Traditional Arabic" w:cs="Traditional Arabic"/>
          <w:sz w:val="30"/>
          <w:szCs w:val="30"/>
          <w:rtl/>
          <w:lang w:val="en-GB"/>
        </w:rPr>
        <w:t>المتوسطة الأجل ل</w:t>
      </w:r>
      <w:r w:rsidR="000801ED">
        <w:rPr>
          <w:rFonts w:ascii="Traditional Arabic" w:eastAsia="Times New Roman" w:hAnsi="Traditional Arabic" w:cs="Traditional Arabic"/>
          <w:sz w:val="30"/>
          <w:szCs w:val="30"/>
          <w:rtl/>
          <w:lang w:val="en-GB"/>
        </w:rPr>
        <w:t xml:space="preserve">برنامج الأمم المتحدة للبيئة للفترة </w:t>
      </w:r>
      <w:r w:rsidR="000801ED" w:rsidRPr="00AC6A79">
        <w:rPr>
          <w:rFonts w:ascii="Traditional Arabic" w:hAnsi="Traditional Arabic" w:cs="Traditional Arabic"/>
          <w:sz w:val="30"/>
          <w:szCs w:val="30"/>
          <w:rtl/>
          <w:lang w:val="en-GB" w:eastAsia="zh-TW"/>
        </w:rPr>
        <w:t>2018</w:t>
      </w:r>
      <w:r w:rsidR="008D1356">
        <w:rPr>
          <w:rFonts w:ascii="Traditional Arabic" w:hAnsi="Traditional Arabic" w:cs="Traditional Arabic" w:hint="cs"/>
          <w:sz w:val="30"/>
          <w:szCs w:val="30"/>
          <w:rtl/>
          <w:lang w:val="en-GB" w:eastAsia="zh-TW"/>
        </w:rPr>
        <w:t>-</w:t>
      </w:r>
      <w:r w:rsidR="000801ED" w:rsidRPr="00AC6A79">
        <w:rPr>
          <w:rFonts w:ascii="Traditional Arabic" w:hAnsi="Traditional Arabic" w:cs="Traditional Arabic"/>
          <w:sz w:val="30"/>
          <w:szCs w:val="30"/>
          <w:rtl/>
          <w:lang w:val="en-GB" w:eastAsia="zh-TW"/>
        </w:rPr>
        <w:t xml:space="preserve">2021 وبرنامج العمل والميزانية لفترة السنتين 2018-2019، التي تحدد كيف </w:t>
      </w:r>
      <w:r w:rsidR="00023834">
        <w:rPr>
          <w:rFonts w:ascii="Traditional Arabic" w:hAnsi="Traditional Arabic" w:cs="Traditional Arabic"/>
          <w:sz w:val="30"/>
          <w:szCs w:val="30"/>
          <w:rtl/>
          <w:lang w:val="en-GB" w:eastAsia="zh-TW"/>
        </w:rPr>
        <w:t>سي</w:t>
      </w:r>
      <w:r w:rsidR="000801ED" w:rsidRPr="00AC6A79">
        <w:rPr>
          <w:rFonts w:ascii="Traditional Arabic" w:hAnsi="Traditional Arabic" w:cs="Traditional Arabic"/>
          <w:sz w:val="30"/>
          <w:szCs w:val="30"/>
          <w:rtl/>
          <w:lang w:val="en-GB" w:eastAsia="zh-TW"/>
        </w:rPr>
        <w:t xml:space="preserve">عالج </w:t>
      </w:r>
      <w:r w:rsidR="00023834">
        <w:rPr>
          <w:rFonts w:ascii="Traditional Arabic" w:hAnsi="Traditional Arabic" w:cs="Traditional Arabic"/>
          <w:sz w:val="30"/>
          <w:szCs w:val="30"/>
          <w:rtl/>
          <w:lang w:val="en-GB" w:eastAsia="zh-TW"/>
        </w:rPr>
        <w:t xml:space="preserve">برنامج الأمم المتحدة للبيئة </w:t>
      </w:r>
      <w:r w:rsidR="000801ED" w:rsidRPr="00AC6A79">
        <w:rPr>
          <w:rFonts w:ascii="Traditional Arabic" w:hAnsi="Traditional Arabic" w:cs="Traditional Arabic"/>
          <w:sz w:val="30"/>
          <w:szCs w:val="30"/>
          <w:rtl/>
          <w:lang w:val="en-GB" w:eastAsia="zh-TW"/>
        </w:rPr>
        <w:t xml:space="preserve">التحديات البيئية الرئيسية باستخدام نهج قائم على </w:t>
      </w:r>
      <w:r w:rsidR="00023834">
        <w:rPr>
          <w:rFonts w:ascii="Traditional Arabic" w:hAnsi="Traditional Arabic" w:cs="Traditional Arabic"/>
          <w:sz w:val="30"/>
          <w:szCs w:val="30"/>
          <w:rtl/>
          <w:lang w:val="en-GB" w:eastAsia="zh-TW"/>
        </w:rPr>
        <w:t>النتائج</w:t>
      </w:r>
      <w:r w:rsidR="000801ED" w:rsidRPr="00AC6A79">
        <w:rPr>
          <w:rFonts w:ascii="Traditional Arabic" w:hAnsi="Traditional Arabic" w:cs="Traditional Arabic"/>
          <w:sz w:val="30"/>
          <w:szCs w:val="30"/>
          <w:rtl/>
          <w:lang w:val="en-GB" w:eastAsia="zh-TW"/>
        </w:rPr>
        <w:t xml:space="preserve"> يتماشى مع خطة عام 2030، من خلال سبعة برامج فرعية وما يرتبط بها من استراتيجيات وإنجازات متوقعة ونواتج رئيسية وميزانيات وأهداف.</w:t>
      </w:r>
    </w:p>
    <w:p w:rsidR="00023834" w:rsidRDefault="00EE140C" w:rsidP="008D1356">
      <w:pPr>
        <w:bidi/>
        <w:spacing w:after="120" w:line="400" w:lineRule="exact"/>
        <w:jc w:val="both"/>
        <w:rPr>
          <w:rFonts w:ascii="Traditional Arabic" w:eastAsia="Times New Roman" w:hAnsi="Traditional Arabic" w:cs="Traditional Arabic"/>
          <w:sz w:val="30"/>
          <w:szCs w:val="30"/>
          <w:rtl/>
          <w:lang w:val="en-GB"/>
        </w:rPr>
      </w:pPr>
      <w:r>
        <w:rPr>
          <w:rFonts w:ascii="Traditional Arabic" w:eastAsia="Times New Roman" w:hAnsi="Traditional Arabic" w:cs="Traditional Arabic"/>
          <w:sz w:val="30"/>
          <w:szCs w:val="30"/>
          <w:rtl/>
          <w:lang w:val="en-GB"/>
        </w:rPr>
        <w:t>5 -</w:t>
      </w:r>
      <w:r>
        <w:rPr>
          <w:rFonts w:ascii="Traditional Arabic" w:eastAsia="Times New Roman" w:hAnsi="Traditional Arabic" w:cs="Traditional Arabic"/>
          <w:sz w:val="30"/>
          <w:szCs w:val="30"/>
          <w:rtl/>
          <w:lang w:val="en-GB"/>
        </w:rPr>
        <w:tab/>
      </w:r>
      <w:r w:rsidR="00023834">
        <w:rPr>
          <w:rFonts w:ascii="Traditional Arabic" w:eastAsia="Times New Roman" w:hAnsi="Traditional Arabic" w:cs="Traditional Arabic"/>
          <w:sz w:val="30"/>
          <w:szCs w:val="30"/>
          <w:rtl/>
          <w:lang w:val="en-GB"/>
        </w:rPr>
        <w:t xml:space="preserve">وسيعقد الجزء الرفيع المستوى من الدورة الثانية يومي الخميس والجمعة، 26 و27 أيار/مايو 2016، وسيركز على الموضوع الشامل ’’تحقيق البعد البيئي لخطة التنمية المستدامة لعام 2030‘‘. وبهدف بيان مسارات لتسريع تنفيذ </w:t>
      </w:r>
      <w:r w:rsidR="00023834">
        <w:rPr>
          <w:rFonts w:ascii="Traditional Arabic" w:eastAsia="Times New Roman" w:hAnsi="Traditional Arabic" w:cs="Traditional Arabic"/>
          <w:sz w:val="30"/>
          <w:szCs w:val="30"/>
          <w:rtl/>
          <w:lang w:val="en-GB"/>
        </w:rPr>
        <w:lastRenderedPageBreak/>
        <w:t xml:space="preserve">البعد البيئي لخطة عام 2030 ستُنظَّم دورة تفاعلية وزارية لاستعراض السياسات بعنوان ’’بيئة صحية، أناس أصحاء‘‘ وفقاً لمقرر مجلس الإدارة 27/2 (الفقرتان الفرعيتان 5 (أ) و(ب)). </w:t>
      </w:r>
      <w:r w:rsidR="009D66B6">
        <w:rPr>
          <w:rFonts w:ascii="Traditional Arabic" w:eastAsia="Times New Roman" w:hAnsi="Traditional Arabic" w:cs="Traditional Arabic"/>
          <w:sz w:val="30"/>
          <w:szCs w:val="30"/>
          <w:rtl/>
          <w:lang w:val="en-GB"/>
        </w:rPr>
        <w:t>ومن المنتظر أن يحدد الوزراء وباقي المس</w:t>
      </w:r>
      <w:r w:rsidR="008D1356">
        <w:rPr>
          <w:rFonts w:ascii="Traditional Arabic" w:eastAsia="Times New Roman" w:hAnsi="Traditional Arabic" w:cs="Traditional Arabic" w:hint="cs"/>
          <w:sz w:val="30"/>
          <w:szCs w:val="30"/>
          <w:rtl/>
          <w:lang w:val="en-GB"/>
        </w:rPr>
        <w:t>ؤ</w:t>
      </w:r>
      <w:r w:rsidR="009D66B6">
        <w:rPr>
          <w:rFonts w:ascii="Traditional Arabic" w:eastAsia="Times New Roman" w:hAnsi="Traditional Arabic" w:cs="Traditional Arabic"/>
          <w:sz w:val="30"/>
          <w:szCs w:val="30"/>
          <w:rtl/>
          <w:lang w:val="en-GB"/>
        </w:rPr>
        <w:t>ولين الرفيعي المستوى، في الدورة الثانية، شراكات وسياسات عامة وأدوات فعلية لدعم تنفيذ خطة عام 2030 في مجالات شديدة الأهمية مثل نوعية الهواء والنظم الإيكولوجية الصحية والمواد الكيميائية والنفايات. وسيصدر تقرير ’’بيئة صحية، أنسا أصحاء‘‘، الذي سيشكل العمود الفقري للدورة الوزارية لاستعراض السياسات العامة، في جمعية البيئة.</w:t>
      </w:r>
    </w:p>
    <w:p w:rsidR="009D66B6" w:rsidRDefault="00EE140C" w:rsidP="00C92C8E">
      <w:pPr>
        <w:bidi/>
        <w:spacing w:after="120" w:line="400" w:lineRule="exact"/>
        <w:jc w:val="both"/>
        <w:rPr>
          <w:rFonts w:ascii="Traditional Arabic" w:eastAsia="Times New Roman" w:hAnsi="Traditional Arabic" w:cs="Traditional Arabic"/>
          <w:sz w:val="30"/>
          <w:szCs w:val="30"/>
          <w:rtl/>
          <w:lang w:val="en-GB"/>
        </w:rPr>
      </w:pPr>
      <w:r>
        <w:rPr>
          <w:rFonts w:ascii="Traditional Arabic" w:eastAsia="Times New Roman" w:hAnsi="Traditional Arabic" w:cs="Traditional Arabic"/>
          <w:sz w:val="30"/>
          <w:szCs w:val="30"/>
          <w:rtl/>
          <w:lang w:val="en-GB"/>
        </w:rPr>
        <w:t>6 -</w:t>
      </w:r>
      <w:r>
        <w:rPr>
          <w:rFonts w:ascii="Traditional Arabic" w:eastAsia="Times New Roman" w:hAnsi="Traditional Arabic" w:cs="Traditional Arabic"/>
          <w:sz w:val="30"/>
          <w:szCs w:val="30"/>
          <w:rtl/>
          <w:lang w:val="en-GB"/>
        </w:rPr>
        <w:tab/>
      </w:r>
      <w:r w:rsidR="00C92C8E" w:rsidRPr="00C92C8E">
        <w:rPr>
          <w:rFonts w:ascii="Traditional Arabic" w:eastAsia="Times New Roman" w:hAnsi="Traditional Arabic" w:cs="Traditional Arabic"/>
          <w:sz w:val="30"/>
          <w:szCs w:val="30"/>
          <w:rtl/>
          <w:lang w:val="en-GB"/>
        </w:rPr>
        <w:t>ووفقا</w:t>
      </w:r>
      <w:r w:rsidR="008812BD">
        <w:rPr>
          <w:rFonts w:ascii="Traditional Arabic" w:eastAsia="Times New Roman" w:hAnsi="Traditional Arabic" w:cs="Traditional Arabic"/>
          <w:sz w:val="30"/>
          <w:szCs w:val="30"/>
          <w:rtl/>
          <w:lang w:val="en-GB"/>
        </w:rPr>
        <w:t>ً</w:t>
      </w:r>
      <w:r w:rsidR="00C92C8E" w:rsidRPr="00C92C8E">
        <w:rPr>
          <w:rFonts w:ascii="Traditional Arabic" w:eastAsia="Times New Roman" w:hAnsi="Traditional Arabic" w:cs="Traditional Arabic"/>
          <w:sz w:val="30"/>
          <w:szCs w:val="30"/>
          <w:rtl/>
          <w:lang w:val="en-GB"/>
        </w:rPr>
        <w:t xml:space="preserve"> للمقرر 27/2 (الفقرة الفرعية 5 (ﻫ))،</w:t>
      </w:r>
      <w:r w:rsidR="00C92C8E">
        <w:rPr>
          <w:rFonts w:ascii="Traditional Arabic" w:eastAsia="Times New Roman" w:hAnsi="Traditional Arabic" w:cs="Traditional Arabic"/>
          <w:sz w:val="30"/>
          <w:szCs w:val="30"/>
          <w:rtl/>
          <w:lang w:val="en-GB"/>
        </w:rPr>
        <w:t xml:space="preserve"> فإن الجزء الرفيع المستوى سوف ي</w:t>
      </w:r>
      <w:r w:rsidR="00C92C8E" w:rsidRPr="00C92C8E">
        <w:rPr>
          <w:rFonts w:ascii="Traditional Arabic" w:eastAsia="Times New Roman" w:hAnsi="Traditional Arabic" w:cs="Traditional Arabic"/>
          <w:sz w:val="30"/>
          <w:szCs w:val="30"/>
          <w:rtl/>
          <w:lang w:val="en-GB"/>
        </w:rPr>
        <w:t xml:space="preserve">شمل </w:t>
      </w:r>
      <w:r w:rsidR="00C92C8E">
        <w:rPr>
          <w:rFonts w:ascii="Traditional Arabic" w:eastAsia="Times New Roman" w:hAnsi="Traditional Arabic" w:cs="Traditional Arabic"/>
          <w:sz w:val="30"/>
          <w:szCs w:val="30"/>
          <w:rtl/>
          <w:lang w:val="en-GB"/>
        </w:rPr>
        <w:t>حواراً</w:t>
      </w:r>
      <w:r w:rsidR="00C92C8E" w:rsidRPr="00C92C8E">
        <w:rPr>
          <w:rFonts w:ascii="Traditional Arabic" w:eastAsia="Times New Roman" w:hAnsi="Traditional Arabic" w:cs="Traditional Arabic"/>
          <w:sz w:val="30"/>
          <w:szCs w:val="30"/>
          <w:rtl/>
          <w:lang w:val="en-GB"/>
        </w:rPr>
        <w:t xml:space="preserve"> بين أصحاب المصلحة المتعددين </w:t>
      </w:r>
      <w:r w:rsidR="00C92C8E">
        <w:rPr>
          <w:rFonts w:ascii="Traditional Arabic" w:eastAsia="Times New Roman" w:hAnsi="Traditional Arabic" w:cs="Traditional Arabic"/>
          <w:sz w:val="30"/>
          <w:szCs w:val="30"/>
          <w:rtl/>
          <w:lang w:val="en-GB"/>
        </w:rPr>
        <w:t>يدرس</w:t>
      </w:r>
      <w:r w:rsidR="00C92C8E" w:rsidRPr="00C92C8E">
        <w:rPr>
          <w:rFonts w:ascii="Traditional Arabic" w:eastAsia="Times New Roman" w:hAnsi="Traditional Arabic" w:cs="Traditional Arabic"/>
          <w:sz w:val="30"/>
          <w:szCs w:val="30"/>
          <w:rtl/>
          <w:lang w:val="en-GB"/>
        </w:rPr>
        <w:t xml:space="preserve"> منظورات متنوعة بناء</w:t>
      </w:r>
      <w:r w:rsidR="00C92C8E">
        <w:rPr>
          <w:rFonts w:ascii="Traditional Arabic" w:eastAsia="Times New Roman" w:hAnsi="Traditional Arabic" w:cs="Traditional Arabic"/>
          <w:sz w:val="30"/>
          <w:szCs w:val="30"/>
          <w:rtl/>
          <w:lang w:val="en-GB"/>
        </w:rPr>
        <w:t>ً</w:t>
      </w:r>
      <w:r w:rsidR="00C92C8E" w:rsidRPr="00C92C8E">
        <w:rPr>
          <w:rFonts w:ascii="Traditional Arabic" w:eastAsia="Times New Roman" w:hAnsi="Traditional Arabic" w:cs="Traditional Arabic"/>
          <w:sz w:val="30"/>
          <w:szCs w:val="30"/>
          <w:rtl/>
          <w:lang w:val="en-GB"/>
        </w:rPr>
        <w:t xml:space="preserve"> على الموضوع الشامل</w:t>
      </w:r>
      <w:r w:rsidR="00C92C8E">
        <w:rPr>
          <w:rFonts w:ascii="Traditional Arabic" w:eastAsia="Times New Roman" w:hAnsi="Traditional Arabic" w:cs="Traditional Arabic"/>
          <w:sz w:val="30"/>
          <w:szCs w:val="30"/>
          <w:rtl/>
          <w:lang w:val="en-GB"/>
        </w:rPr>
        <w:t>.</w:t>
      </w:r>
    </w:p>
    <w:p w:rsidR="00C92C8E" w:rsidRPr="00C92C8E" w:rsidRDefault="00EE140C" w:rsidP="008D1356">
      <w:pPr>
        <w:bidi/>
        <w:spacing w:after="120" w:line="400" w:lineRule="exact"/>
        <w:jc w:val="both"/>
        <w:rPr>
          <w:rFonts w:ascii="Traditional Arabic" w:eastAsia="Times New Roman" w:hAnsi="Traditional Arabic" w:cs="Traditional Arabic"/>
          <w:sz w:val="30"/>
          <w:szCs w:val="30"/>
          <w:rtl/>
          <w:lang w:val="en-GB"/>
        </w:rPr>
      </w:pPr>
      <w:r>
        <w:rPr>
          <w:rFonts w:ascii="Traditional Arabic" w:eastAsia="Times New Roman" w:hAnsi="Traditional Arabic" w:cs="Traditional Arabic"/>
          <w:sz w:val="30"/>
          <w:szCs w:val="30"/>
          <w:rtl/>
          <w:lang w:val="en-GB"/>
        </w:rPr>
        <w:t>7</w:t>
      </w:r>
      <w:r w:rsidR="005672CE" w:rsidRPr="005672CE">
        <w:rPr>
          <w:rFonts w:ascii="Traditional Arabic" w:eastAsia="Times New Roman" w:hAnsi="Traditional Arabic" w:cs="Traditional Arabic"/>
          <w:sz w:val="30"/>
          <w:szCs w:val="30"/>
          <w:rtl/>
          <w:lang w:val="en-GB"/>
        </w:rPr>
        <w:t xml:space="preserve"> -</w:t>
      </w:r>
      <w:r w:rsidR="005672CE" w:rsidRPr="005672CE">
        <w:rPr>
          <w:rFonts w:ascii="Traditional Arabic" w:eastAsia="Times New Roman" w:hAnsi="Traditional Arabic" w:cs="Traditional Arabic"/>
          <w:sz w:val="30"/>
          <w:szCs w:val="30"/>
          <w:rtl/>
          <w:lang w:val="en-GB"/>
        </w:rPr>
        <w:tab/>
      </w:r>
      <w:r w:rsidR="00C92C8E">
        <w:rPr>
          <w:rFonts w:ascii="Traditional Arabic" w:eastAsia="Times New Roman" w:hAnsi="Traditional Arabic" w:cs="Traditional Arabic"/>
          <w:sz w:val="30"/>
          <w:szCs w:val="30"/>
          <w:rtl/>
          <w:lang w:val="en-GB"/>
        </w:rPr>
        <w:t>وسوف تتضمن الدور</w:t>
      </w:r>
      <w:r w:rsidR="00DD47DC">
        <w:rPr>
          <w:rFonts w:ascii="Traditional Arabic" w:eastAsia="Times New Roman" w:hAnsi="Traditional Arabic" w:cs="Traditional Arabic"/>
          <w:sz w:val="30"/>
          <w:szCs w:val="30"/>
          <w:rtl/>
          <w:lang w:val="en-GB"/>
        </w:rPr>
        <w:t>ة</w:t>
      </w:r>
      <w:r w:rsidR="00C92C8E">
        <w:rPr>
          <w:rFonts w:ascii="Traditional Arabic" w:eastAsia="Times New Roman" w:hAnsi="Traditional Arabic" w:cs="Traditional Arabic"/>
          <w:sz w:val="30"/>
          <w:szCs w:val="30"/>
          <w:rtl/>
          <w:lang w:val="en-GB"/>
        </w:rPr>
        <w:t xml:space="preserve"> الثانية </w:t>
      </w:r>
      <w:r w:rsidR="00DD47DC">
        <w:rPr>
          <w:rFonts w:ascii="Traditional Arabic" w:eastAsia="Times New Roman" w:hAnsi="Traditional Arabic" w:cs="Traditional Arabic"/>
          <w:sz w:val="30"/>
          <w:szCs w:val="30"/>
          <w:rtl/>
          <w:lang w:val="en-GB"/>
        </w:rPr>
        <w:t xml:space="preserve">لجمعية البيئة عدداً من الأحداث المهمة. </w:t>
      </w:r>
      <w:r w:rsidR="005672CE" w:rsidRPr="005672CE">
        <w:rPr>
          <w:rFonts w:ascii="Traditional Arabic" w:eastAsia="Times New Roman" w:hAnsi="Traditional Arabic" w:cs="Traditional Arabic"/>
          <w:sz w:val="30"/>
          <w:szCs w:val="30"/>
          <w:rtl/>
          <w:lang w:val="en-GB"/>
        </w:rPr>
        <w:t xml:space="preserve">ويوجه انتباه المندوبين إلى الدورة </w:t>
      </w:r>
      <w:r w:rsidR="00DD47DC">
        <w:rPr>
          <w:rFonts w:ascii="Traditional Arabic" w:eastAsia="Times New Roman" w:hAnsi="Traditional Arabic" w:cs="Traditional Arabic"/>
          <w:sz w:val="30"/>
          <w:szCs w:val="30"/>
          <w:rtl/>
          <w:lang w:val="en-GB"/>
        </w:rPr>
        <w:t>السادسة</w:t>
      </w:r>
      <w:r w:rsidR="005672CE" w:rsidRPr="005672CE">
        <w:rPr>
          <w:rFonts w:ascii="Traditional Arabic" w:eastAsia="Times New Roman" w:hAnsi="Traditional Arabic" w:cs="Traditional Arabic"/>
          <w:sz w:val="30"/>
          <w:szCs w:val="30"/>
          <w:rtl/>
          <w:lang w:val="en-GB"/>
        </w:rPr>
        <w:t xml:space="preserve"> عشرة للمنتدى العالمي للمجموعات الرئيسية وأصحاب المصلحة، </w:t>
      </w:r>
      <w:r w:rsidR="00DD47DC">
        <w:rPr>
          <w:rFonts w:ascii="Traditional Arabic" w:eastAsia="Times New Roman" w:hAnsi="Traditional Arabic" w:cs="Traditional Arabic"/>
          <w:sz w:val="30"/>
          <w:szCs w:val="30"/>
          <w:rtl/>
          <w:lang w:val="en-GB"/>
        </w:rPr>
        <w:t>الذي</w:t>
      </w:r>
      <w:r w:rsidR="005672CE" w:rsidRPr="005672CE">
        <w:rPr>
          <w:rFonts w:ascii="Traditional Arabic" w:eastAsia="Times New Roman" w:hAnsi="Traditional Arabic" w:cs="Traditional Arabic"/>
          <w:sz w:val="30"/>
          <w:szCs w:val="30"/>
          <w:rtl/>
          <w:lang w:val="en-GB"/>
        </w:rPr>
        <w:t xml:space="preserve"> سيعقد يومي السبت والأحد، 21 و22 </w:t>
      </w:r>
      <w:r w:rsidR="00DD47DC">
        <w:rPr>
          <w:rFonts w:ascii="Traditional Arabic" w:eastAsia="Times New Roman" w:hAnsi="Traditional Arabic" w:cs="Traditional Arabic"/>
          <w:sz w:val="30"/>
          <w:szCs w:val="30"/>
          <w:rtl/>
          <w:lang w:val="en-GB"/>
        </w:rPr>
        <w:t>أيار/مايو</w:t>
      </w:r>
      <w:r w:rsidR="005672CE" w:rsidRPr="005672CE">
        <w:rPr>
          <w:rFonts w:ascii="Traditional Arabic" w:eastAsia="Times New Roman" w:hAnsi="Traditional Arabic" w:cs="Traditional Arabic"/>
          <w:sz w:val="30"/>
          <w:szCs w:val="30"/>
          <w:rtl/>
          <w:lang w:val="en-GB"/>
        </w:rPr>
        <w:t xml:space="preserve"> 201</w:t>
      </w:r>
      <w:r w:rsidR="00DD47DC">
        <w:rPr>
          <w:rFonts w:ascii="Traditional Arabic" w:eastAsia="Times New Roman" w:hAnsi="Traditional Arabic" w:cs="Traditional Arabic"/>
          <w:sz w:val="30"/>
          <w:szCs w:val="30"/>
          <w:rtl/>
          <w:lang w:val="en-GB"/>
        </w:rPr>
        <w:t xml:space="preserve">6. وسيوفر المنتدى </w:t>
      </w:r>
      <w:r w:rsidR="008812BD">
        <w:rPr>
          <w:rFonts w:ascii="Traditional Arabic" w:eastAsia="Times New Roman" w:hAnsi="Traditional Arabic" w:cs="Traditional Arabic"/>
          <w:sz w:val="30"/>
          <w:szCs w:val="30"/>
          <w:rtl/>
          <w:lang w:val="en-GB"/>
        </w:rPr>
        <w:t>مجالاً</w:t>
      </w:r>
      <w:r w:rsidR="00DD47DC">
        <w:rPr>
          <w:rFonts w:ascii="Traditional Arabic" w:eastAsia="Times New Roman" w:hAnsi="Traditional Arabic" w:cs="Traditional Arabic"/>
          <w:sz w:val="30"/>
          <w:szCs w:val="30"/>
          <w:rtl/>
          <w:lang w:val="en-GB"/>
        </w:rPr>
        <w:t xml:space="preserve"> للمجموعات الرئيسية وأصحاب المصلحة من مختلف المناطق للالتقاء قبل دورة الجمعية مباشرةً لإعداد مدخلاتهم وتنسيق مساهماتهم في الاجتماع. </w:t>
      </w:r>
      <w:r w:rsidR="00C92C8E" w:rsidRPr="00C92C8E">
        <w:rPr>
          <w:rFonts w:ascii="Traditional Arabic" w:eastAsia="Times New Roman" w:hAnsi="Traditional Arabic" w:cs="Traditional Arabic"/>
          <w:sz w:val="30"/>
          <w:szCs w:val="30"/>
          <w:rtl/>
          <w:lang w:val="en-GB"/>
        </w:rPr>
        <w:t xml:space="preserve">ويمكن </w:t>
      </w:r>
      <w:r w:rsidR="00DD47DC">
        <w:rPr>
          <w:rFonts w:ascii="Traditional Arabic" w:eastAsia="Times New Roman" w:hAnsi="Traditional Arabic" w:cs="Traditional Arabic"/>
          <w:sz w:val="30"/>
          <w:szCs w:val="30"/>
          <w:rtl/>
          <w:lang w:val="en-GB"/>
        </w:rPr>
        <w:t>للمندوبين</w:t>
      </w:r>
      <w:r w:rsidR="00C92C8E" w:rsidRPr="00C92C8E">
        <w:rPr>
          <w:rFonts w:ascii="Traditional Arabic" w:eastAsia="Times New Roman" w:hAnsi="Traditional Arabic" w:cs="Traditional Arabic"/>
          <w:sz w:val="30"/>
          <w:szCs w:val="30"/>
          <w:rtl/>
          <w:lang w:val="en-GB"/>
        </w:rPr>
        <w:t xml:space="preserve"> المشاركة بصفة مراقب. وقبل ذلك، سيعقد منتدى </w:t>
      </w:r>
      <w:r w:rsidR="00DD47DC">
        <w:rPr>
          <w:rFonts w:ascii="Traditional Arabic" w:eastAsia="Times New Roman" w:hAnsi="Traditional Arabic" w:cs="Traditional Arabic"/>
          <w:sz w:val="30"/>
          <w:szCs w:val="30"/>
          <w:rtl/>
          <w:lang w:val="en-GB"/>
        </w:rPr>
        <w:t>للسياسات</w:t>
      </w:r>
      <w:r w:rsidR="00C92C8E" w:rsidRPr="00C92C8E">
        <w:rPr>
          <w:rFonts w:ascii="Traditional Arabic" w:eastAsia="Times New Roman" w:hAnsi="Traditional Arabic" w:cs="Traditional Arabic"/>
          <w:sz w:val="30"/>
          <w:szCs w:val="30"/>
          <w:rtl/>
          <w:lang w:val="en-GB"/>
        </w:rPr>
        <w:t xml:space="preserve"> العامة</w:t>
      </w:r>
      <w:r w:rsidR="00DD47DC">
        <w:rPr>
          <w:rFonts w:ascii="Traditional Arabic" w:eastAsia="Times New Roman" w:hAnsi="Traditional Arabic" w:cs="Traditional Arabic"/>
          <w:sz w:val="30"/>
          <w:szCs w:val="30"/>
          <w:rtl/>
          <w:lang w:val="en-GB"/>
        </w:rPr>
        <w:t xml:space="preserve"> العلمية</w:t>
      </w:r>
      <w:r w:rsidR="00C92C8E" w:rsidRPr="00C92C8E">
        <w:rPr>
          <w:rFonts w:ascii="Traditional Arabic" w:eastAsia="Times New Roman" w:hAnsi="Traditional Arabic" w:cs="Traditional Arabic"/>
          <w:sz w:val="30"/>
          <w:szCs w:val="30"/>
          <w:rtl/>
          <w:lang w:val="en-GB"/>
        </w:rPr>
        <w:t xml:space="preserve"> يومي الخميس والجمعة</w:t>
      </w:r>
      <w:r w:rsidR="00DD47DC">
        <w:rPr>
          <w:rFonts w:ascii="Traditional Arabic" w:eastAsia="Times New Roman" w:hAnsi="Traditional Arabic" w:cs="Traditional Arabic"/>
          <w:sz w:val="30"/>
          <w:szCs w:val="30"/>
          <w:rtl/>
          <w:lang w:val="en-GB"/>
        </w:rPr>
        <w:t>،</w:t>
      </w:r>
      <w:r w:rsidR="00C92C8E" w:rsidRPr="00C92C8E">
        <w:rPr>
          <w:rFonts w:ascii="Traditional Arabic" w:eastAsia="Times New Roman" w:hAnsi="Traditional Arabic" w:cs="Traditional Arabic"/>
          <w:sz w:val="30"/>
          <w:szCs w:val="30"/>
          <w:rtl/>
          <w:lang w:val="en-GB"/>
        </w:rPr>
        <w:t xml:space="preserve"> 19 و20 أيار/مايو 2016.</w:t>
      </w:r>
    </w:p>
    <w:p w:rsidR="00EE140C" w:rsidRDefault="00EE140C" w:rsidP="008812BD">
      <w:pPr>
        <w:bidi/>
        <w:spacing w:after="120" w:line="400" w:lineRule="exact"/>
        <w:jc w:val="both"/>
        <w:rPr>
          <w:rFonts w:ascii="Traditional Arabic" w:eastAsia="Times New Roman" w:hAnsi="Traditional Arabic" w:cs="Traditional Arabic"/>
          <w:sz w:val="30"/>
          <w:szCs w:val="30"/>
          <w:rtl/>
          <w:lang w:val="en-GB"/>
        </w:rPr>
      </w:pPr>
      <w:r>
        <w:rPr>
          <w:rFonts w:ascii="Traditional Arabic" w:eastAsia="Times New Roman" w:hAnsi="Traditional Arabic" w:cs="Traditional Arabic"/>
          <w:sz w:val="30"/>
          <w:szCs w:val="30"/>
          <w:rtl/>
          <w:lang w:val="en-GB"/>
        </w:rPr>
        <w:t>8 -</w:t>
      </w:r>
      <w:r>
        <w:rPr>
          <w:rFonts w:ascii="Traditional Arabic" w:eastAsia="Times New Roman" w:hAnsi="Traditional Arabic" w:cs="Traditional Arabic"/>
          <w:sz w:val="30"/>
          <w:szCs w:val="30"/>
          <w:rtl/>
          <w:lang w:val="en-GB"/>
        </w:rPr>
        <w:tab/>
      </w:r>
      <w:r w:rsidR="00C029B2">
        <w:rPr>
          <w:rFonts w:ascii="Traditional Arabic" w:eastAsia="Times New Roman" w:hAnsi="Traditional Arabic" w:cs="Traditional Arabic"/>
          <w:sz w:val="30"/>
          <w:szCs w:val="30"/>
          <w:rtl/>
          <w:lang w:val="en-GB"/>
        </w:rPr>
        <w:t xml:space="preserve">وسيُنظم </w:t>
      </w:r>
      <w:r w:rsidR="00C029B2" w:rsidRPr="00C029B2">
        <w:rPr>
          <w:rFonts w:ascii="Traditional Arabic" w:eastAsia="Times New Roman" w:hAnsi="Traditional Arabic" w:cs="Traditional Arabic"/>
          <w:sz w:val="30"/>
          <w:szCs w:val="30"/>
          <w:rtl/>
          <w:lang w:val="en-GB"/>
        </w:rPr>
        <w:t>معرض الابتكار</w:t>
      </w:r>
      <w:r w:rsidR="00C029B2">
        <w:rPr>
          <w:rFonts w:ascii="Traditional Arabic" w:eastAsia="Times New Roman" w:hAnsi="Traditional Arabic" w:cs="Traditional Arabic"/>
          <w:sz w:val="30"/>
          <w:szCs w:val="30"/>
          <w:rtl/>
          <w:lang w:val="en-GB"/>
        </w:rPr>
        <w:t>ات</w:t>
      </w:r>
      <w:r w:rsidR="00C029B2" w:rsidRPr="00C029B2">
        <w:rPr>
          <w:rFonts w:ascii="Traditional Arabic" w:eastAsia="Times New Roman" w:hAnsi="Traditional Arabic" w:cs="Traditional Arabic"/>
          <w:sz w:val="30"/>
          <w:szCs w:val="30"/>
          <w:rtl/>
          <w:lang w:val="en-GB"/>
        </w:rPr>
        <w:t xml:space="preserve"> المستدام</w:t>
      </w:r>
      <w:r w:rsidR="00C029B2">
        <w:rPr>
          <w:rFonts w:ascii="Traditional Arabic" w:eastAsia="Times New Roman" w:hAnsi="Traditional Arabic" w:cs="Traditional Arabic"/>
          <w:sz w:val="30"/>
          <w:szCs w:val="30"/>
          <w:rtl/>
          <w:lang w:val="en-GB"/>
        </w:rPr>
        <w:t>ة ل</w:t>
      </w:r>
      <w:r w:rsidR="00C029B2" w:rsidRPr="00C029B2">
        <w:rPr>
          <w:rFonts w:ascii="Traditional Arabic" w:eastAsia="Times New Roman" w:hAnsi="Traditional Arabic" w:cs="Traditional Arabic"/>
          <w:sz w:val="30"/>
          <w:szCs w:val="30"/>
          <w:rtl/>
          <w:lang w:val="en-GB"/>
        </w:rPr>
        <w:t>عام 2016</w:t>
      </w:r>
      <w:r w:rsidR="008812BD">
        <w:rPr>
          <w:rFonts w:ascii="Traditional Arabic" w:eastAsia="Times New Roman" w:hAnsi="Traditional Arabic" w:cs="Traditional Arabic"/>
          <w:sz w:val="30"/>
          <w:szCs w:val="30"/>
          <w:rtl/>
          <w:lang w:val="en-GB"/>
        </w:rPr>
        <w:t>،</w:t>
      </w:r>
      <w:r w:rsidR="00C029B2">
        <w:rPr>
          <w:rFonts w:ascii="Traditional Arabic" w:eastAsia="Times New Roman" w:hAnsi="Traditional Arabic" w:cs="Traditional Arabic"/>
          <w:sz w:val="30"/>
          <w:szCs w:val="30"/>
          <w:rtl/>
          <w:lang w:val="en-GB"/>
        </w:rPr>
        <w:t xml:space="preserve"> الذي يستمر لفترة</w:t>
      </w:r>
      <w:r w:rsidR="00C029B2" w:rsidRPr="00C029B2">
        <w:rPr>
          <w:rFonts w:ascii="Traditional Arabic" w:eastAsia="Times New Roman" w:hAnsi="Traditional Arabic" w:cs="Traditional Arabic"/>
          <w:sz w:val="30"/>
          <w:szCs w:val="30"/>
          <w:rtl/>
          <w:lang w:val="en-GB"/>
        </w:rPr>
        <w:t xml:space="preserve"> ثلاثة أيام</w:t>
      </w:r>
      <w:r w:rsidR="008812BD">
        <w:rPr>
          <w:rFonts w:ascii="Traditional Arabic" w:eastAsia="Times New Roman" w:hAnsi="Traditional Arabic" w:cs="Traditional Arabic"/>
          <w:sz w:val="30"/>
          <w:szCs w:val="30"/>
          <w:rtl/>
          <w:lang w:val="en-GB"/>
        </w:rPr>
        <w:t>،</w:t>
      </w:r>
      <w:r w:rsidR="00C029B2" w:rsidRPr="00C029B2">
        <w:rPr>
          <w:rFonts w:ascii="Traditional Arabic" w:eastAsia="Times New Roman" w:hAnsi="Traditional Arabic" w:cs="Traditional Arabic"/>
          <w:sz w:val="30"/>
          <w:szCs w:val="30"/>
          <w:rtl/>
          <w:lang w:val="en-GB"/>
        </w:rPr>
        <w:t xml:space="preserve"> من يوم الاثنين 23 أيار/مايو إلى يوم الأربعاء 25 أيار/مايو 2016، </w:t>
      </w:r>
      <w:r w:rsidR="00C029B2">
        <w:rPr>
          <w:rFonts w:ascii="Traditional Arabic" w:eastAsia="Times New Roman" w:hAnsi="Traditional Arabic" w:cs="Traditional Arabic"/>
          <w:sz w:val="30"/>
          <w:szCs w:val="30"/>
          <w:rtl/>
          <w:lang w:val="en-GB"/>
        </w:rPr>
        <w:t>وسي</w:t>
      </w:r>
      <w:r w:rsidR="00C029B2" w:rsidRPr="00C029B2">
        <w:rPr>
          <w:rFonts w:ascii="Traditional Arabic" w:eastAsia="Times New Roman" w:hAnsi="Traditional Arabic" w:cs="Traditional Arabic"/>
          <w:sz w:val="30"/>
          <w:szCs w:val="30"/>
          <w:rtl/>
          <w:lang w:val="en-GB"/>
        </w:rPr>
        <w:t xml:space="preserve">ضم كبار المسؤولين التنفيذيين من الشركات الرائدة، </w:t>
      </w:r>
      <w:r w:rsidR="00C029B2">
        <w:rPr>
          <w:rFonts w:ascii="Traditional Arabic" w:eastAsia="Times New Roman" w:hAnsi="Traditional Arabic" w:cs="Traditional Arabic"/>
          <w:sz w:val="30"/>
          <w:szCs w:val="30"/>
          <w:rtl/>
          <w:lang w:val="en-GB"/>
        </w:rPr>
        <w:t>و</w:t>
      </w:r>
      <w:r w:rsidR="00C029B2" w:rsidRPr="00C029B2">
        <w:rPr>
          <w:rFonts w:ascii="Traditional Arabic" w:eastAsia="Times New Roman" w:hAnsi="Traditional Arabic" w:cs="Traditional Arabic"/>
          <w:sz w:val="30"/>
          <w:szCs w:val="30"/>
          <w:rtl/>
          <w:lang w:val="en-GB"/>
        </w:rPr>
        <w:t>المستثمرين المؤسسيين، والمؤسسات</w:t>
      </w:r>
      <w:r w:rsidR="00C029B2">
        <w:rPr>
          <w:rFonts w:ascii="Traditional Arabic" w:eastAsia="Times New Roman" w:hAnsi="Traditional Arabic" w:cs="Traditional Arabic"/>
          <w:sz w:val="30"/>
          <w:szCs w:val="30"/>
          <w:rtl/>
          <w:lang w:val="en-GB"/>
        </w:rPr>
        <w:t>،</w:t>
      </w:r>
      <w:r w:rsidR="00C029B2" w:rsidRPr="00C029B2">
        <w:rPr>
          <w:rFonts w:ascii="Traditional Arabic" w:eastAsia="Times New Roman" w:hAnsi="Traditional Arabic" w:cs="Traditional Arabic"/>
          <w:sz w:val="30"/>
          <w:szCs w:val="30"/>
          <w:rtl/>
          <w:lang w:val="en-GB"/>
        </w:rPr>
        <w:t xml:space="preserve"> والمصارف</w:t>
      </w:r>
      <w:r w:rsidR="00C029B2">
        <w:rPr>
          <w:rFonts w:ascii="Traditional Arabic" w:eastAsia="Times New Roman" w:hAnsi="Traditional Arabic" w:cs="Traditional Arabic"/>
          <w:sz w:val="30"/>
          <w:szCs w:val="30"/>
          <w:rtl/>
          <w:lang w:val="en-GB"/>
        </w:rPr>
        <w:t>،</w:t>
      </w:r>
      <w:r w:rsidR="00C029B2" w:rsidRPr="00C029B2">
        <w:rPr>
          <w:rFonts w:ascii="Traditional Arabic" w:eastAsia="Times New Roman" w:hAnsi="Traditional Arabic" w:cs="Traditional Arabic"/>
          <w:sz w:val="30"/>
          <w:szCs w:val="30"/>
          <w:rtl/>
          <w:lang w:val="en-GB"/>
        </w:rPr>
        <w:t xml:space="preserve"> وشركات التأمين</w:t>
      </w:r>
      <w:r w:rsidR="00C029B2">
        <w:rPr>
          <w:rFonts w:ascii="Traditional Arabic" w:eastAsia="Times New Roman" w:hAnsi="Traditional Arabic" w:cs="Traditional Arabic"/>
          <w:sz w:val="30"/>
          <w:szCs w:val="30"/>
          <w:rtl/>
          <w:lang w:val="en-GB"/>
        </w:rPr>
        <w:t>،</w:t>
      </w:r>
      <w:r w:rsidR="00C029B2" w:rsidRPr="00C029B2">
        <w:rPr>
          <w:rFonts w:ascii="Traditional Arabic" w:eastAsia="Times New Roman" w:hAnsi="Traditional Arabic" w:cs="Traditional Arabic"/>
          <w:sz w:val="30"/>
          <w:szCs w:val="30"/>
          <w:rtl/>
          <w:lang w:val="en-GB"/>
        </w:rPr>
        <w:t xml:space="preserve"> والمجموعات الرئيسية</w:t>
      </w:r>
      <w:r w:rsidR="00C029B2">
        <w:rPr>
          <w:rFonts w:ascii="Traditional Arabic" w:eastAsia="Times New Roman" w:hAnsi="Traditional Arabic" w:cs="Traditional Arabic"/>
          <w:sz w:val="30"/>
          <w:szCs w:val="30"/>
          <w:rtl/>
          <w:lang w:val="en-GB"/>
        </w:rPr>
        <w:t xml:space="preserve"> </w:t>
      </w:r>
      <w:r w:rsidR="00C029B2" w:rsidRPr="00C029B2">
        <w:rPr>
          <w:rFonts w:ascii="Traditional Arabic" w:eastAsia="Times New Roman" w:hAnsi="Traditional Arabic" w:cs="Traditional Arabic"/>
          <w:sz w:val="30"/>
          <w:szCs w:val="30"/>
          <w:rtl/>
          <w:lang w:val="en-GB"/>
        </w:rPr>
        <w:t>-</w:t>
      </w:r>
      <w:r w:rsidR="00C029B2">
        <w:rPr>
          <w:rFonts w:ascii="Traditional Arabic" w:eastAsia="Times New Roman" w:hAnsi="Traditional Arabic" w:cs="Traditional Arabic"/>
          <w:sz w:val="30"/>
          <w:szCs w:val="30"/>
          <w:rtl/>
          <w:lang w:val="en-GB"/>
        </w:rPr>
        <w:t xml:space="preserve"> </w:t>
      </w:r>
      <w:r w:rsidR="00C029B2" w:rsidRPr="00C029B2">
        <w:rPr>
          <w:rFonts w:ascii="Traditional Arabic" w:eastAsia="Times New Roman" w:hAnsi="Traditional Arabic" w:cs="Traditional Arabic"/>
          <w:sz w:val="30"/>
          <w:szCs w:val="30"/>
          <w:rtl/>
          <w:lang w:val="en-GB"/>
        </w:rPr>
        <w:t>وجميعها تتطلع إلى الإسهام في تنفيذ خطة التنمية المستدامة لعام 2030.</w:t>
      </w:r>
      <w:r w:rsidR="00C029B2">
        <w:rPr>
          <w:rFonts w:ascii="Traditional Arabic" w:eastAsia="Times New Roman" w:hAnsi="Traditional Arabic" w:cs="Traditional Arabic"/>
          <w:sz w:val="30"/>
          <w:szCs w:val="30"/>
          <w:rtl/>
          <w:lang w:val="en-GB"/>
        </w:rPr>
        <w:t xml:space="preserve"> وسيتضمن</w:t>
      </w:r>
      <w:r w:rsidR="00C029B2" w:rsidRPr="00C029B2">
        <w:rPr>
          <w:rFonts w:ascii="Traditional Arabic" w:eastAsia="Times New Roman" w:hAnsi="Traditional Arabic" w:cs="Traditional Arabic"/>
          <w:sz w:val="30"/>
          <w:szCs w:val="30"/>
          <w:rtl/>
          <w:lang w:val="en-GB"/>
        </w:rPr>
        <w:t xml:space="preserve"> المعرض حلقات نقاش وندوات</w:t>
      </w:r>
      <w:r w:rsidR="00C029B2">
        <w:rPr>
          <w:rFonts w:ascii="Traditional Arabic" w:eastAsia="Times New Roman" w:hAnsi="Traditional Arabic" w:cs="Traditional Arabic"/>
          <w:sz w:val="30"/>
          <w:szCs w:val="30"/>
          <w:rtl/>
          <w:lang w:val="en-GB"/>
        </w:rPr>
        <w:t xml:space="preserve"> يديرها أشخاص</w:t>
      </w:r>
      <w:r w:rsidR="00C029B2" w:rsidRPr="00C029B2">
        <w:rPr>
          <w:rFonts w:ascii="Traditional Arabic" w:eastAsia="Times New Roman" w:hAnsi="Traditional Arabic" w:cs="Traditional Arabic"/>
          <w:sz w:val="30"/>
          <w:szCs w:val="30"/>
          <w:rtl/>
          <w:lang w:val="en-GB"/>
        </w:rPr>
        <w:t xml:space="preserve"> تربط القطاع الخاص مع واضعي السياسات </w:t>
      </w:r>
      <w:r w:rsidR="00C029B2">
        <w:rPr>
          <w:rFonts w:ascii="Traditional Arabic" w:eastAsia="Times New Roman" w:hAnsi="Traditional Arabic" w:cs="Traditional Arabic"/>
          <w:sz w:val="30"/>
          <w:szCs w:val="30"/>
          <w:rtl/>
          <w:lang w:val="en-GB"/>
        </w:rPr>
        <w:t>ل</w:t>
      </w:r>
      <w:r w:rsidR="00C029B2" w:rsidRPr="00C029B2">
        <w:rPr>
          <w:rFonts w:ascii="Traditional Arabic" w:eastAsia="Times New Roman" w:hAnsi="Traditional Arabic" w:cs="Traditional Arabic"/>
          <w:sz w:val="30"/>
          <w:szCs w:val="30"/>
          <w:rtl/>
          <w:lang w:val="en-GB"/>
        </w:rPr>
        <w:t>لنظر في التحديات البيئية العالمية والحلول الممكنة لها.</w:t>
      </w:r>
      <w:r w:rsidR="00C029B2">
        <w:rPr>
          <w:rFonts w:ascii="Traditional Arabic" w:eastAsia="Times New Roman" w:hAnsi="Traditional Arabic" w:cs="Traditional Arabic"/>
          <w:sz w:val="30"/>
          <w:szCs w:val="30"/>
          <w:rtl/>
          <w:lang w:val="en-GB"/>
        </w:rPr>
        <w:t xml:space="preserve"> و</w:t>
      </w:r>
      <w:r w:rsidR="00C029B2" w:rsidRPr="00C029B2">
        <w:rPr>
          <w:rFonts w:ascii="Traditional Arabic" w:eastAsia="Times New Roman" w:hAnsi="Traditional Arabic" w:cs="Traditional Arabic"/>
          <w:sz w:val="30"/>
          <w:szCs w:val="30"/>
          <w:rtl/>
          <w:lang w:val="en-GB"/>
        </w:rPr>
        <w:t>إضافة</w:t>
      </w:r>
      <w:r w:rsidR="00C029B2">
        <w:rPr>
          <w:rFonts w:ascii="Traditional Arabic" w:eastAsia="Times New Roman" w:hAnsi="Traditional Arabic" w:cs="Traditional Arabic"/>
          <w:sz w:val="30"/>
          <w:szCs w:val="30"/>
          <w:rtl/>
          <w:lang w:val="en-GB"/>
        </w:rPr>
        <w:t>ً</w:t>
      </w:r>
      <w:r w:rsidR="00C029B2" w:rsidRPr="00C029B2">
        <w:rPr>
          <w:rFonts w:ascii="Traditional Arabic" w:eastAsia="Times New Roman" w:hAnsi="Traditional Arabic" w:cs="Traditional Arabic"/>
          <w:sz w:val="30"/>
          <w:szCs w:val="30"/>
          <w:rtl/>
          <w:lang w:val="en-GB"/>
        </w:rPr>
        <w:t xml:space="preserve"> إلى ذلك، وفي أعقاب الدعوة </w:t>
      </w:r>
      <w:r w:rsidR="00943C82">
        <w:rPr>
          <w:rFonts w:ascii="Traditional Arabic" w:eastAsia="Times New Roman" w:hAnsi="Traditional Arabic" w:cs="Traditional Arabic"/>
          <w:sz w:val="30"/>
          <w:szCs w:val="30"/>
          <w:rtl/>
          <w:lang w:val="en-GB"/>
        </w:rPr>
        <w:t>الناجحة ل</w:t>
      </w:r>
      <w:r w:rsidR="00C029B2" w:rsidRPr="00C029B2">
        <w:rPr>
          <w:rFonts w:ascii="Traditional Arabic" w:eastAsia="Times New Roman" w:hAnsi="Traditional Arabic" w:cs="Traditional Arabic"/>
          <w:sz w:val="30"/>
          <w:szCs w:val="30"/>
          <w:rtl/>
          <w:lang w:val="en-GB"/>
        </w:rPr>
        <w:t xml:space="preserve">تقديم مقترحات، سيكون هناك 26 </w:t>
      </w:r>
      <w:r w:rsidR="00943C82">
        <w:rPr>
          <w:rFonts w:ascii="Traditional Arabic" w:eastAsia="Times New Roman" w:hAnsi="Traditional Arabic" w:cs="Traditional Arabic"/>
          <w:sz w:val="30"/>
          <w:szCs w:val="30"/>
          <w:rtl/>
          <w:lang w:val="en-GB"/>
        </w:rPr>
        <w:t>حدث</w:t>
      </w:r>
      <w:r w:rsidR="00C029B2" w:rsidRPr="00C029B2">
        <w:rPr>
          <w:rFonts w:ascii="Traditional Arabic" w:eastAsia="Times New Roman" w:hAnsi="Traditional Arabic" w:cs="Traditional Arabic"/>
          <w:sz w:val="30"/>
          <w:szCs w:val="30"/>
          <w:rtl/>
          <w:lang w:val="en-GB"/>
        </w:rPr>
        <w:t xml:space="preserve"> </w:t>
      </w:r>
      <w:r w:rsidR="00943C82">
        <w:rPr>
          <w:rFonts w:ascii="Traditional Arabic" w:eastAsia="Times New Roman" w:hAnsi="Traditional Arabic" w:cs="Traditional Arabic"/>
          <w:sz w:val="30"/>
          <w:szCs w:val="30"/>
          <w:rtl/>
          <w:lang w:val="en-GB"/>
        </w:rPr>
        <w:t>جانبي</w:t>
      </w:r>
      <w:r w:rsidR="00C029B2" w:rsidRPr="00C029B2">
        <w:rPr>
          <w:rFonts w:ascii="Traditional Arabic" w:eastAsia="Times New Roman" w:hAnsi="Traditional Arabic" w:cs="Traditional Arabic"/>
          <w:sz w:val="30"/>
          <w:szCs w:val="30"/>
          <w:rtl/>
          <w:lang w:val="en-GB"/>
        </w:rPr>
        <w:t xml:space="preserve"> </w:t>
      </w:r>
      <w:r w:rsidR="00943C82">
        <w:rPr>
          <w:rFonts w:ascii="Traditional Arabic" w:eastAsia="Times New Roman" w:hAnsi="Traditional Arabic" w:cs="Traditional Arabic"/>
          <w:sz w:val="30"/>
          <w:szCs w:val="30"/>
          <w:rtl/>
          <w:lang w:val="en-GB"/>
        </w:rPr>
        <w:t>تعقد</w:t>
      </w:r>
      <w:r w:rsidR="00C029B2" w:rsidRPr="00C029B2">
        <w:rPr>
          <w:rFonts w:ascii="Traditional Arabic" w:eastAsia="Times New Roman" w:hAnsi="Traditional Arabic" w:cs="Traditional Arabic"/>
          <w:sz w:val="30"/>
          <w:szCs w:val="30"/>
          <w:rtl/>
          <w:lang w:val="en-GB"/>
        </w:rPr>
        <w:t xml:space="preserve"> أثناء الفترة من 23 إلى 25 أيار/مايو 2016.</w:t>
      </w:r>
      <w:r w:rsidR="00943C82">
        <w:rPr>
          <w:rFonts w:ascii="Traditional Arabic" w:eastAsia="Times New Roman" w:hAnsi="Traditional Arabic" w:cs="Traditional Arabic"/>
          <w:sz w:val="30"/>
          <w:szCs w:val="30"/>
          <w:rtl/>
          <w:lang w:val="en-GB"/>
        </w:rPr>
        <w:t xml:space="preserve"> وسوف تعقد هذه الأحداث التي تستغرق</w:t>
      </w:r>
      <w:r w:rsidR="00C029B2" w:rsidRPr="00C029B2">
        <w:rPr>
          <w:rFonts w:ascii="Traditional Arabic" w:eastAsia="Times New Roman" w:hAnsi="Traditional Arabic" w:cs="Traditional Arabic"/>
          <w:sz w:val="30"/>
          <w:szCs w:val="30"/>
          <w:rtl/>
          <w:lang w:val="en-GB"/>
        </w:rPr>
        <w:t xml:space="preserve"> 90 دقيقة </w:t>
      </w:r>
      <w:r w:rsidR="00943C82">
        <w:rPr>
          <w:rFonts w:ascii="Traditional Arabic" w:eastAsia="Times New Roman" w:hAnsi="Traditional Arabic" w:cs="Traditional Arabic"/>
          <w:sz w:val="30"/>
          <w:szCs w:val="30"/>
          <w:rtl/>
          <w:lang w:val="en-GB"/>
        </w:rPr>
        <w:t xml:space="preserve">والتي </w:t>
      </w:r>
      <w:r w:rsidR="00C029B2" w:rsidRPr="00C029B2">
        <w:rPr>
          <w:rFonts w:ascii="Traditional Arabic" w:eastAsia="Times New Roman" w:hAnsi="Traditional Arabic" w:cs="Traditional Arabic"/>
          <w:sz w:val="30"/>
          <w:szCs w:val="30"/>
          <w:rtl/>
          <w:lang w:val="en-GB"/>
        </w:rPr>
        <w:t>توفر فرص</w:t>
      </w:r>
      <w:r w:rsidR="00943C82">
        <w:rPr>
          <w:rFonts w:ascii="Traditional Arabic" w:eastAsia="Times New Roman" w:hAnsi="Traditional Arabic" w:cs="Traditional Arabic"/>
          <w:sz w:val="30"/>
          <w:szCs w:val="30"/>
          <w:rtl/>
          <w:lang w:val="en-GB"/>
        </w:rPr>
        <w:t>اً</w:t>
      </w:r>
      <w:r w:rsidR="00C029B2" w:rsidRPr="00C029B2">
        <w:rPr>
          <w:rFonts w:ascii="Traditional Arabic" w:eastAsia="Times New Roman" w:hAnsi="Traditional Arabic" w:cs="Traditional Arabic"/>
          <w:sz w:val="30"/>
          <w:szCs w:val="30"/>
          <w:rtl/>
          <w:lang w:val="en-GB"/>
        </w:rPr>
        <w:t xml:space="preserve"> ل</w:t>
      </w:r>
      <w:r w:rsidR="00943C82">
        <w:rPr>
          <w:rFonts w:ascii="Traditional Arabic" w:eastAsia="Times New Roman" w:hAnsi="Traditional Arabic" w:cs="Traditional Arabic"/>
          <w:sz w:val="30"/>
          <w:szCs w:val="30"/>
          <w:rtl/>
          <w:lang w:val="en-GB"/>
        </w:rPr>
        <w:t xml:space="preserve">عقد </w:t>
      </w:r>
      <w:r w:rsidR="00C029B2" w:rsidRPr="00C029B2">
        <w:rPr>
          <w:rFonts w:ascii="Traditional Arabic" w:eastAsia="Times New Roman" w:hAnsi="Traditional Arabic" w:cs="Traditional Arabic"/>
          <w:sz w:val="30"/>
          <w:szCs w:val="30"/>
          <w:rtl/>
          <w:lang w:val="en-GB"/>
        </w:rPr>
        <w:t xml:space="preserve">مناقشات ملهمة وتقديم حلول مبتكرة، </w:t>
      </w:r>
      <w:r w:rsidR="00943C82">
        <w:rPr>
          <w:rFonts w:ascii="Traditional Arabic" w:eastAsia="Times New Roman" w:hAnsi="Traditional Arabic" w:cs="Traditional Arabic"/>
          <w:sz w:val="30"/>
          <w:szCs w:val="30"/>
          <w:rtl/>
          <w:lang w:val="en-GB"/>
        </w:rPr>
        <w:t>ب</w:t>
      </w:r>
      <w:r w:rsidR="00C029B2" w:rsidRPr="00C029B2">
        <w:rPr>
          <w:rFonts w:ascii="Traditional Arabic" w:eastAsia="Times New Roman" w:hAnsi="Traditional Arabic" w:cs="Traditional Arabic"/>
          <w:sz w:val="30"/>
          <w:szCs w:val="30"/>
          <w:rtl/>
          <w:lang w:val="en-GB"/>
        </w:rPr>
        <w:t xml:space="preserve">التوازي خلال استراحة الغداء </w:t>
      </w:r>
      <w:r w:rsidR="00943C82">
        <w:rPr>
          <w:rFonts w:ascii="Traditional Arabic" w:eastAsia="Times New Roman" w:hAnsi="Traditional Arabic" w:cs="Traditional Arabic"/>
          <w:sz w:val="30"/>
          <w:szCs w:val="30"/>
          <w:rtl/>
          <w:lang w:val="en-GB"/>
        </w:rPr>
        <w:t>و</w:t>
      </w:r>
      <w:r w:rsidR="00C029B2" w:rsidRPr="00C029B2">
        <w:rPr>
          <w:rFonts w:ascii="Traditional Arabic" w:eastAsia="Times New Roman" w:hAnsi="Traditional Arabic" w:cs="Traditional Arabic"/>
          <w:sz w:val="30"/>
          <w:szCs w:val="30"/>
          <w:rtl/>
          <w:lang w:val="en-GB"/>
        </w:rPr>
        <w:t>في المساء. وستكون هناك أيضا</w:t>
      </w:r>
      <w:r w:rsidR="008D1356">
        <w:rPr>
          <w:rFonts w:ascii="Traditional Arabic" w:eastAsia="Times New Roman" w:hAnsi="Traditional Arabic" w:cs="Traditional Arabic" w:hint="cs"/>
          <w:sz w:val="30"/>
          <w:szCs w:val="30"/>
          <w:rtl/>
          <w:lang w:val="en-GB"/>
        </w:rPr>
        <w:t>ً</w:t>
      </w:r>
      <w:r w:rsidR="00C029B2" w:rsidRPr="00C029B2">
        <w:rPr>
          <w:rFonts w:ascii="Traditional Arabic" w:eastAsia="Times New Roman" w:hAnsi="Traditional Arabic" w:cs="Traditional Arabic"/>
          <w:sz w:val="30"/>
          <w:szCs w:val="30"/>
          <w:rtl/>
          <w:lang w:val="en-GB"/>
        </w:rPr>
        <w:t xml:space="preserve"> مناسبات جانبية ”</w:t>
      </w:r>
      <w:r w:rsidR="00943C82">
        <w:rPr>
          <w:rFonts w:ascii="Traditional Arabic" w:eastAsia="Times New Roman" w:hAnsi="Traditional Arabic" w:cs="Traditional Arabic"/>
          <w:sz w:val="30"/>
          <w:szCs w:val="30"/>
          <w:rtl/>
          <w:lang w:val="en-GB"/>
        </w:rPr>
        <w:t>في غرف</w:t>
      </w:r>
      <w:r w:rsidR="00943C82" w:rsidRPr="00C029B2">
        <w:rPr>
          <w:rFonts w:ascii="Traditional Arabic" w:eastAsia="Times New Roman" w:hAnsi="Traditional Arabic" w:cs="Traditional Arabic"/>
          <w:sz w:val="30"/>
          <w:szCs w:val="30"/>
          <w:rtl/>
          <w:lang w:val="en-GB"/>
        </w:rPr>
        <w:t xml:space="preserve"> خضراء </w:t>
      </w:r>
      <w:r w:rsidR="00C029B2" w:rsidRPr="00C029B2">
        <w:rPr>
          <w:rFonts w:ascii="Traditional Arabic" w:eastAsia="Times New Roman" w:hAnsi="Traditional Arabic" w:cs="Traditional Arabic"/>
          <w:sz w:val="30"/>
          <w:szCs w:val="30"/>
          <w:rtl/>
          <w:lang w:val="en-GB"/>
        </w:rPr>
        <w:t xml:space="preserve">“، </w:t>
      </w:r>
      <w:r w:rsidR="008812BD">
        <w:rPr>
          <w:rFonts w:ascii="Traditional Arabic" w:eastAsia="Times New Roman" w:hAnsi="Traditional Arabic" w:cs="Traditional Arabic"/>
          <w:sz w:val="30"/>
          <w:szCs w:val="30"/>
          <w:rtl/>
          <w:lang w:val="en-GB"/>
        </w:rPr>
        <w:t>توفرها</w:t>
      </w:r>
      <w:r w:rsidR="00943C82">
        <w:rPr>
          <w:rFonts w:ascii="Traditional Arabic" w:eastAsia="Times New Roman" w:hAnsi="Traditional Arabic" w:cs="Traditional Arabic"/>
          <w:sz w:val="30"/>
          <w:szCs w:val="30"/>
          <w:rtl/>
          <w:lang w:val="en-GB"/>
        </w:rPr>
        <w:t xml:space="preserve"> بصورة رئيسية </w:t>
      </w:r>
      <w:r w:rsidR="00C029B2" w:rsidRPr="00C029B2">
        <w:rPr>
          <w:rFonts w:ascii="Traditional Arabic" w:eastAsia="Times New Roman" w:hAnsi="Traditional Arabic" w:cs="Traditional Arabic"/>
          <w:sz w:val="30"/>
          <w:szCs w:val="30"/>
          <w:rtl/>
          <w:lang w:val="en-GB"/>
        </w:rPr>
        <w:t xml:space="preserve">المجموعات الرئيسية وأصحاب المصلحة بشأن المواضيع ذات الصلة، </w:t>
      </w:r>
      <w:r w:rsidR="00943C82">
        <w:rPr>
          <w:rFonts w:ascii="Traditional Arabic" w:eastAsia="Times New Roman" w:hAnsi="Traditional Arabic" w:cs="Traditional Arabic"/>
          <w:sz w:val="30"/>
          <w:szCs w:val="30"/>
          <w:rtl/>
          <w:lang w:val="en-GB"/>
        </w:rPr>
        <w:t>وستعقد</w:t>
      </w:r>
      <w:r w:rsidR="00C029B2" w:rsidRPr="00C029B2">
        <w:rPr>
          <w:rFonts w:ascii="Traditional Arabic" w:eastAsia="Times New Roman" w:hAnsi="Traditional Arabic" w:cs="Traditional Arabic"/>
          <w:sz w:val="30"/>
          <w:szCs w:val="30"/>
          <w:rtl/>
          <w:lang w:val="en-GB"/>
        </w:rPr>
        <w:t xml:space="preserve"> بالتوازي في </w:t>
      </w:r>
      <w:r w:rsidR="00943C82">
        <w:rPr>
          <w:rFonts w:ascii="Traditional Arabic" w:eastAsia="Times New Roman" w:hAnsi="Traditional Arabic" w:cs="Traditional Arabic"/>
          <w:sz w:val="30"/>
          <w:szCs w:val="30"/>
          <w:rtl/>
          <w:lang w:val="en-GB"/>
        </w:rPr>
        <w:t xml:space="preserve">أوقات </w:t>
      </w:r>
      <w:r w:rsidR="00C029B2" w:rsidRPr="00C029B2">
        <w:rPr>
          <w:rFonts w:ascii="Traditional Arabic" w:eastAsia="Times New Roman" w:hAnsi="Traditional Arabic" w:cs="Traditional Arabic"/>
          <w:sz w:val="30"/>
          <w:szCs w:val="30"/>
          <w:rtl/>
          <w:lang w:val="en-GB"/>
        </w:rPr>
        <w:t>الصباح وبعد الظهر.</w:t>
      </w:r>
    </w:p>
    <w:p w:rsidR="005672CE" w:rsidRPr="005672CE" w:rsidRDefault="00EE140C" w:rsidP="008812BD">
      <w:pPr>
        <w:bidi/>
        <w:spacing w:after="120" w:line="400" w:lineRule="exact"/>
        <w:jc w:val="both"/>
        <w:rPr>
          <w:rFonts w:ascii="Traditional Arabic" w:eastAsia="Times New Roman" w:hAnsi="Traditional Arabic" w:cs="Traditional Arabic"/>
          <w:sz w:val="30"/>
          <w:szCs w:val="30"/>
          <w:rtl/>
          <w:lang w:val="en-GB"/>
        </w:rPr>
      </w:pPr>
      <w:r>
        <w:rPr>
          <w:rFonts w:ascii="Traditional Arabic" w:eastAsia="Times New Roman" w:hAnsi="Traditional Arabic" w:cs="Traditional Arabic"/>
          <w:sz w:val="30"/>
          <w:szCs w:val="30"/>
          <w:rtl/>
          <w:lang w:val="en-GB"/>
        </w:rPr>
        <w:t>9</w:t>
      </w:r>
      <w:r w:rsidR="005672CE" w:rsidRPr="005672CE">
        <w:rPr>
          <w:rFonts w:ascii="Traditional Arabic" w:eastAsia="Times New Roman" w:hAnsi="Traditional Arabic" w:cs="Traditional Arabic"/>
          <w:sz w:val="30"/>
          <w:szCs w:val="30"/>
          <w:rtl/>
          <w:lang w:val="en-GB"/>
        </w:rPr>
        <w:t xml:space="preserve"> -</w:t>
      </w:r>
      <w:r w:rsidR="005672CE" w:rsidRPr="005672CE">
        <w:rPr>
          <w:rFonts w:ascii="Traditional Arabic" w:eastAsia="Times New Roman" w:hAnsi="Traditional Arabic" w:cs="Traditional Arabic"/>
          <w:sz w:val="30"/>
          <w:szCs w:val="30"/>
          <w:rtl/>
          <w:lang w:val="en-GB"/>
        </w:rPr>
        <w:tab/>
      </w:r>
      <w:r w:rsidR="00B43908">
        <w:rPr>
          <w:rFonts w:ascii="Traditional Arabic" w:eastAsia="Times New Roman" w:hAnsi="Traditional Arabic" w:cs="Traditional Arabic"/>
          <w:sz w:val="30"/>
          <w:szCs w:val="30"/>
          <w:rtl/>
          <w:lang w:val="en-GB"/>
        </w:rPr>
        <w:t xml:space="preserve">وستعقد ندوتان </w:t>
      </w:r>
      <w:r w:rsidR="008812BD">
        <w:rPr>
          <w:rFonts w:ascii="Traditional Arabic" w:eastAsia="Times New Roman" w:hAnsi="Traditional Arabic" w:cs="Traditional Arabic"/>
          <w:sz w:val="30"/>
          <w:szCs w:val="30"/>
          <w:rtl/>
          <w:lang w:val="en-GB"/>
        </w:rPr>
        <w:t>رفيعتا</w:t>
      </w:r>
      <w:r w:rsidR="00B43908">
        <w:rPr>
          <w:rFonts w:ascii="Traditional Arabic" w:eastAsia="Times New Roman" w:hAnsi="Traditional Arabic" w:cs="Traditional Arabic"/>
          <w:sz w:val="30"/>
          <w:szCs w:val="30"/>
          <w:rtl/>
          <w:lang w:val="en-GB"/>
        </w:rPr>
        <w:t xml:space="preserve"> المستوى خلال الدورة الثانية للجمعية بشأن ’’حشد الموارد من أجل التنمية المستدامة‘‘ و’’البيئة والتشرد: الأسباب الجذرية والآثار‘‘. </w:t>
      </w:r>
      <w:r w:rsidR="009C37D8">
        <w:rPr>
          <w:rFonts w:ascii="Traditional Arabic" w:eastAsia="Times New Roman" w:hAnsi="Traditional Arabic" w:cs="Traditional Arabic"/>
          <w:sz w:val="30"/>
          <w:szCs w:val="30"/>
          <w:rtl/>
          <w:lang w:val="en-GB"/>
        </w:rPr>
        <w:t xml:space="preserve">وسيلتقي في هاتين الندوتين </w:t>
      </w:r>
      <w:r w:rsidR="005672CE" w:rsidRPr="005672CE">
        <w:rPr>
          <w:rFonts w:ascii="Traditional Arabic" w:eastAsia="Times New Roman" w:hAnsi="Traditional Arabic" w:cs="Traditional Arabic"/>
          <w:sz w:val="30"/>
          <w:szCs w:val="30"/>
          <w:rtl/>
          <w:lang w:val="en-GB"/>
        </w:rPr>
        <w:t>طائفة واسعة من الجهات الفاعلة وأصحاب المصلحة</w:t>
      </w:r>
      <w:r w:rsidR="009C37D8">
        <w:rPr>
          <w:rFonts w:ascii="Traditional Arabic" w:eastAsia="Times New Roman" w:hAnsi="Traditional Arabic" w:cs="Traditional Arabic"/>
          <w:sz w:val="30"/>
          <w:szCs w:val="30"/>
          <w:rtl/>
          <w:lang w:val="en-GB"/>
        </w:rPr>
        <w:t>، وس</w:t>
      </w:r>
      <w:r w:rsidR="005672CE" w:rsidRPr="005672CE">
        <w:rPr>
          <w:rFonts w:ascii="Traditional Arabic" w:eastAsia="Times New Roman" w:hAnsi="Traditional Arabic" w:cs="Traditional Arabic"/>
          <w:sz w:val="30"/>
          <w:szCs w:val="30"/>
          <w:rtl/>
          <w:lang w:val="en-GB"/>
        </w:rPr>
        <w:t xml:space="preserve">توفر </w:t>
      </w:r>
      <w:r w:rsidR="009C37D8">
        <w:rPr>
          <w:rFonts w:ascii="Traditional Arabic" w:eastAsia="Times New Roman" w:hAnsi="Traditional Arabic" w:cs="Traditional Arabic"/>
          <w:sz w:val="30"/>
          <w:szCs w:val="30"/>
          <w:rtl/>
          <w:lang w:val="en-GB"/>
        </w:rPr>
        <w:t xml:space="preserve">الندوتان </w:t>
      </w:r>
      <w:r w:rsidR="005672CE" w:rsidRPr="005672CE">
        <w:rPr>
          <w:rFonts w:ascii="Traditional Arabic" w:eastAsia="Times New Roman" w:hAnsi="Traditional Arabic" w:cs="Traditional Arabic"/>
          <w:sz w:val="30"/>
          <w:szCs w:val="30"/>
          <w:rtl/>
          <w:lang w:val="en-GB"/>
        </w:rPr>
        <w:t xml:space="preserve">منبراً تفاعلياً للنقاش وحشد العمل المتضافر بشأن </w:t>
      </w:r>
      <w:r w:rsidR="009C37D8">
        <w:rPr>
          <w:rFonts w:ascii="Traditional Arabic" w:eastAsia="Times New Roman" w:hAnsi="Traditional Arabic" w:cs="Traditional Arabic"/>
          <w:sz w:val="30"/>
          <w:szCs w:val="30"/>
          <w:rtl/>
          <w:lang w:val="en-GB"/>
        </w:rPr>
        <w:t>المواضيع ذات الصلة بتنفيذ أهداف التنمية المستدامة السبعة عشر</w:t>
      </w:r>
      <w:r w:rsidR="005672CE" w:rsidRPr="005672CE">
        <w:rPr>
          <w:rFonts w:ascii="Traditional Arabic" w:eastAsia="Times New Roman" w:hAnsi="Traditional Arabic" w:cs="Traditional Arabic"/>
          <w:sz w:val="30"/>
          <w:szCs w:val="30"/>
          <w:rtl/>
          <w:lang w:val="en-GB"/>
        </w:rPr>
        <w:t>.</w:t>
      </w:r>
    </w:p>
    <w:p w:rsidR="005672CE" w:rsidRPr="005672CE" w:rsidRDefault="00EE140C" w:rsidP="005672CE">
      <w:pPr>
        <w:bidi/>
        <w:spacing w:after="120" w:line="400" w:lineRule="exact"/>
        <w:jc w:val="both"/>
        <w:rPr>
          <w:rFonts w:ascii="Traditional Arabic" w:eastAsia="Times New Roman" w:hAnsi="Traditional Arabic" w:cs="Traditional Arabic"/>
          <w:sz w:val="30"/>
          <w:szCs w:val="30"/>
          <w:lang w:val="en-GB"/>
        </w:rPr>
      </w:pPr>
      <w:r>
        <w:rPr>
          <w:rFonts w:ascii="Traditional Arabic" w:eastAsia="Times New Roman" w:hAnsi="Traditional Arabic" w:cs="Traditional Arabic"/>
          <w:sz w:val="30"/>
          <w:szCs w:val="30"/>
          <w:rtl/>
          <w:lang w:val="en-GB"/>
        </w:rPr>
        <w:t>10</w:t>
      </w:r>
      <w:r w:rsidR="005672CE" w:rsidRPr="005672CE">
        <w:rPr>
          <w:rFonts w:ascii="Traditional Arabic" w:eastAsia="Times New Roman" w:hAnsi="Traditional Arabic" w:cs="Traditional Arabic"/>
          <w:sz w:val="30"/>
          <w:szCs w:val="30"/>
          <w:rtl/>
          <w:lang w:val="en-GB"/>
        </w:rPr>
        <w:t xml:space="preserve"> -</w:t>
      </w:r>
      <w:r w:rsidR="005672CE" w:rsidRPr="005672CE">
        <w:rPr>
          <w:rFonts w:ascii="Traditional Arabic" w:eastAsia="Times New Roman" w:hAnsi="Traditional Arabic" w:cs="Traditional Arabic"/>
          <w:sz w:val="30"/>
          <w:szCs w:val="30"/>
          <w:rtl/>
          <w:lang w:val="en-GB"/>
        </w:rPr>
        <w:tab/>
        <w:t>يمثل كل بلد عضو في الجمعية، وفقاً للمادة 16 من النظام الداخلي، ممثل معتمد يجوز أن يرافقه ما يلزم من الممثلين المناوبين والمستشارين. ونظراً للدور الكبير الذي تؤديه لجنة الممثلين الدائمين، باعتبارها هيئة فرعية تعمل بين الدورات للجمعية، قد تود الحكومات أن تنظر في أن تضم لوفودها ممثليها الدائمين لدى برنامج الأمم المتحدة للبيئة.</w:t>
      </w:r>
    </w:p>
    <w:p w:rsidR="005672CE" w:rsidRPr="005672CE" w:rsidRDefault="00EE140C" w:rsidP="008D1356">
      <w:pPr>
        <w:bidi/>
        <w:spacing w:after="120" w:line="400" w:lineRule="exact"/>
        <w:jc w:val="both"/>
        <w:rPr>
          <w:rFonts w:ascii="Traditional Arabic" w:eastAsia="Times New Roman" w:hAnsi="Traditional Arabic" w:cs="Traditional Arabic"/>
          <w:sz w:val="30"/>
          <w:szCs w:val="30"/>
          <w:lang w:val="en-GB"/>
        </w:rPr>
      </w:pPr>
      <w:r>
        <w:rPr>
          <w:rFonts w:ascii="Traditional Arabic" w:eastAsia="Times New Roman" w:hAnsi="Traditional Arabic" w:cs="Traditional Arabic"/>
          <w:sz w:val="30"/>
          <w:szCs w:val="30"/>
          <w:rtl/>
          <w:lang w:val="en-GB"/>
        </w:rPr>
        <w:lastRenderedPageBreak/>
        <w:t>11</w:t>
      </w:r>
      <w:r w:rsidR="005672CE" w:rsidRPr="005672CE">
        <w:rPr>
          <w:rFonts w:ascii="Traditional Arabic" w:eastAsia="Times New Roman" w:hAnsi="Traditional Arabic" w:cs="Traditional Arabic"/>
          <w:sz w:val="30"/>
          <w:szCs w:val="30"/>
          <w:rtl/>
          <w:lang w:val="en-GB"/>
        </w:rPr>
        <w:t xml:space="preserve"> -</w:t>
      </w:r>
      <w:r w:rsidR="005672CE" w:rsidRPr="005672CE">
        <w:rPr>
          <w:rFonts w:ascii="Traditional Arabic" w:eastAsia="Times New Roman" w:hAnsi="Traditional Arabic" w:cs="Traditional Arabic"/>
          <w:sz w:val="30"/>
          <w:szCs w:val="30"/>
          <w:rtl/>
          <w:lang w:val="en-GB"/>
        </w:rPr>
        <w:tab/>
        <w:t xml:space="preserve">ويطلب إلى الوفود، تبعاً لذلك، أن تقدم إلى المدير التنفيذي، بحلول 6 </w:t>
      </w:r>
      <w:r w:rsidR="009C37D8">
        <w:rPr>
          <w:rFonts w:ascii="Traditional Arabic" w:eastAsia="Times New Roman" w:hAnsi="Traditional Arabic" w:cs="Traditional Arabic"/>
          <w:sz w:val="30"/>
          <w:szCs w:val="30"/>
          <w:rtl/>
          <w:lang w:val="en-GB"/>
        </w:rPr>
        <w:t>نيسان/أبريل</w:t>
      </w:r>
      <w:r w:rsidR="005672CE" w:rsidRPr="005672CE">
        <w:rPr>
          <w:rFonts w:ascii="Traditional Arabic" w:eastAsia="Times New Roman" w:hAnsi="Traditional Arabic" w:cs="Traditional Arabic"/>
          <w:sz w:val="30"/>
          <w:szCs w:val="30"/>
          <w:rtl/>
          <w:lang w:val="en-GB"/>
        </w:rPr>
        <w:t xml:space="preserve"> 201</w:t>
      </w:r>
      <w:r w:rsidR="009C37D8">
        <w:rPr>
          <w:rFonts w:ascii="Traditional Arabic" w:eastAsia="Times New Roman" w:hAnsi="Traditional Arabic" w:cs="Traditional Arabic"/>
          <w:sz w:val="30"/>
          <w:szCs w:val="30"/>
          <w:rtl/>
          <w:lang w:val="en-GB"/>
        </w:rPr>
        <w:t>6</w:t>
      </w:r>
      <w:r w:rsidR="005672CE" w:rsidRPr="005672CE">
        <w:rPr>
          <w:rFonts w:ascii="Traditional Arabic" w:eastAsia="Times New Roman" w:hAnsi="Traditional Arabic" w:cs="Traditional Arabic"/>
          <w:sz w:val="30"/>
          <w:szCs w:val="30"/>
          <w:rtl/>
          <w:lang w:val="en-GB"/>
        </w:rPr>
        <w:t xml:space="preserve">، أسماء ممثليها وممثليها المناوبين ومستشاريها الذين سيشاركون في الدورة </w:t>
      </w:r>
      <w:r w:rsidR="009C37D8">
        <w:rPr>
          <w:rFonts w:ascii="Traditional Arabic" w:eastAsia="Times New Roman" w:hAnsi="Traditional Arabic" w:cs="Traditional Arabic"/>
          <w:sz w:val="30"/>
          <w:szCs w:val="30"/>
          <w:rtl/>
          <w:lang w:val="en-GB"/>
        </w:rPr>
        <w:t>الثانية</w:t>
      </w:r>
      <w:r w:rsidR="005672CE" w:rsidRPr="005672CE">
        <w:rPr>
          <w:rFonts w:ascii="Traditional Arabic" w:eastAsia="Times New Roman" w:hAnsi="Traditional Arabic" w:cs="Traditional Arabic"/>
          <w:sz w:val="30"/>
          <w:szCs w:val="30"/>
          <w:rtl/>
          <w:lang w:val="en-GB"/>
        </w:rPr>
        <w:t>. و</w:t>
      </w:r>
      <w:r w:rsidR="009C37D8">
        <w:rPr>
          <w:rFonts w:ascii="Traditional Arabic" w:eastAsia="Times New Roman" w:hAnsi="Traditional Arabic" w:cs="Traditional Arabic"/>
          <w:sz w:val="30"/>
          <w:szCs w:val="30"/>
          <w:rtl/>
          <w:lang w:val="en-GB"/>
        </w:rPr>
        <w:t>ي</w:t>
      </w:r>
      <w:r w:rsidR="005672CE" w:rsidRPr="005672CE">
        <w:rPr>
          <w:rFonts w:ascii="Traditional Arabic" w:eastAsia="Times New Roman" w:hAnsi="Traditional Arabic" w:cs="Traditional Arabic"/>
          <w:sz w:val="30"/>
          <w:szCs w:val="30"/>
          <w:rtl/>
          <w:lang w:val="en-GB"/>
        </w:rPr>
        <w:t>توفر التسجيل</w:t>
      </w:r>
      <w:r w:rsidR="009C37D8">
        <w:rPr>
          <w:rFonts w:ascii="Traditional Arabic" w:eastAsia="Times New Roman" w:hAnsi="Traditional Arabic" w:cs="Traditional Arabic"/>
          <w:sz w:val="30"/>
          <w:szCs w:val="30"/>
          <w:rtl/>
          <w:lang w:val="en-GB"/>
        </w:rPr>
        <w:t xml:space="preserve"> المسبق إلكترونياً</w:t>
      </w:r>
      <w:r w:rsidR="005672CE" w:rsidRPr="005672CE">
        <w:rPr>
          <w:rFonts w:ascii="Traditional Arabic" w:eastAsia="Times New Roman" w:hAnsi="Traditional Arabic" w:cs="Traditional Arabic"/>
          <w:sz w:val="30"/>
          <w:szCs w:val="30"/>
          <w:rtl/>
          <w:lang w:val="en-GB"/>
        </w:rPr>
        <w:t xml:space="preserve"> لهذه الدورة في الموقع الشبكي المخصص </w:t>
      </w:r>
      <w:r w:rsidR="009C37D8">
        <w:rPr>
          <w:rFonts w:ascii="Traditional Arabic" w:eastAsia="Times New Roman" w:hAnsi="Traditional Arabic" w:cs="Traditional Arabic"/>
          <w:sz w:val="30"/>
          <w:szCs w:val="30"/>
          <w:rtl/>
          <w:lang w:val="en-GB"/>
        </w:rPr>
        <w:t>للدورة الثانية</w:t>
      </w:r>
      <w:r w:rsidR="005672CE" w:rsidRPr="005672CE">
        <w:rPr>
          <w:rFonts w:ascii="Traditional Arabic" w:eastAsia="Times New Roman" w:hAnsi="Traditional Arabic" w:cs="Traditional Arabic"/>
          <w:sz w:val="30"/>
          <w:szCs w:val="30"/>
          <w:rtl/>
          <w:lang w:val="en-GB"/>
        </w:rPr>
        <w:t xml:space="preserve"> على العنوان التالي: </w:t>
      </w:r>
      <w:hyperlink r:id="rId14" w:history="1">
        <w:r w:rsidR="005672CE" w:rsidRPr="008D1356">
          <w:rPr>
            <w:rFonts w:eastAsia="Times New Roman"/>
            <w:sz w:val="20"/>
            <w:szCs w:val="20"/>
            <w:u w:val="single"/>
            <w:lang w:val="en-GB"/>
          </w:rPr>
          <w:t>http://www.unep.org/unea</w:t>
        </w:r>
        <w:r w:rsidR="009C37D8" w:rsidRPr="008D1356">
          <w:rPr>
            <w:rFonts w:eastAsia="Times New Roman"/>
            <w:sz w:val="20"/>
            <w:szCs w:val="20"/>
            <w:u w:val="single"/>
            <w:lang w:val="en-GB"/>
          </w:rPr>
          <w:t>2</w:t>
        </w:r>
        <w:r w:rsidR="005672CE" w:rsidRPr="008D1356">
          <w:rPr>
            <w:rFonts w:eastAsia="Times New Roman"/>
            <w:sz w:val="20"/>
            <w:szCs w:val="20"/>
            <w:u w:val="single"/>
            <w:lang w:val="en-GB"/>
          </w:rPr>
          <w:t>/</w:t>
        </w:r>
      </w:hyperlink>
      <w:r w:rsidR="005672CE" w:rsidRPr="005672CE">
        <w:rPr>
          <w:rFonts w:ascii="Traditional Arabic" w:eastAsia="Times New Roman" w:hAnsi="Traditional Arabic" w:cs="Traditional Arabic"/>
          <w:sz w:val="30"/>
          <w:szCs w:val="30"/>
          <w:rtl/>
          <w:lang w:val="en-GB"/>
        </w:rPr>
        <w:t>.</w:t>
      </w:r>
      <w:r w:rsidR="009C37D8">
        <w:rPr>
          <w:rFonts w:ascii="Traditional Arabic" w:eastAsia="Times New Roman" w:hAnsi="Traditional Arabic" w:cs="Traditional Arabic"/>
          <w:sz w:val="30"/>
          <w:szCs w:val="30"/>
          <w:rtl/>
          <w:lang w:val="en-GB"/>
        </w:rPr>
        <w:t xml:space="preserve"> ويتعين على المشاركين التسجيل مسبقاً إلكترونياً وإرفاق رسالة الاعتماد الخاص بهم. </w:t>
      </w:r>
      <w:r w:rsidR="003D7ADE">
        <w:rPr>
          <w:rFonts w:ascii="Traditional Arabic" w:eastAsia="Times New Roman" w:hAnsi="Traditional Arabic" w:cs="Traditional Arabic"/>
          <w:sz w:val="30"/>
          <w:szCs w:val="30"/>
          <w:rtl/>
          <w:lang w:val="en-GB"/>
        </w:rPr>
        <w:t>و</w:t>
      </w:r>
      <w:r w:rsidR="00B3122C">
        <w:rPr>
          <w:rFonts w:ascii="Traditional Arabic" w:eastAsia="Times New Roman" w:hAnsi="Traditional Arabic" w:cs="Traditional Arabic"/>
          <w:sz w:val="30"/>
          <w:szCs w:val="30"/>
          <w:rtl/>
          <w:lang w:val="en-GB"/>
        </w:rPr>
        <w:t>ي</w:t>
      </w:r>
      <w:r w:rsidR="003D7ADE">
        <w:rPr>
          <w:rFonts w:ascii="Traditional Arabic" w:eastAsia="Times New Roman" w:hAnsi="Traditional Arabic" w:cs="Traditional Arabic"/>
          <w:sz w:val="30"/>
          <w:szCs w:val="30"/>
          <w:rtl/>
          <w:lang w:val="en-GB"/>
        </w:rPr>
        <w:t>توفر التسجيل الموقع</w:t>
      </w:r>
      <w:r w:rsidR="008D1356">
        <w:rPr>
          <w:rFonts w:ascii="Traditional Arabic" w:eastAsia="Times New Roman" w:hAnsi="Traditional Arabic" w:cs="Traditional Arabic" w:hint="cs"/>
          <w:sz w:val="30"/>
          <w:szCs w:val="30"/>
          <w:rtl/>
          <w:lang w:val="en-GB"/>
        </w:rPr>
        <w:t>ي</w:t>
      </w:r>
      <w:r w:rsidR="003D7ADE">
        <w:rPr>
          <w:rFonts w:ascii="Traditional Arabic" w:eastAsia="Times New Roman" w:hAnsi="Traditional Arabic" w:cs="Traditional Arabic"/>
          <w:sz w:val="30"/>
          <w:szCs w:val="30"/>
          <w:rtl/>
          <w:lang w:val="en-GB"/>
        </w:rPr>
        <w:t xml:space="preserve"> من الساعة 00/8 صباحاً إلى الساعة 00/5 مساءً من يوم الأربعاء 18 إلى يوم الجمعة 27 أيار/مايو 2016 في مكتب الأمم المتحدة في نيروبي. </w:t>
      </w:r>
      <w:r w:rsidR="005672CE" w:rsidRPr="005672CE">
        <w:rPr>
          <w:rFonts w:ascii="Traditional Arabic" w:eastAsia="Times New Roman" w:hAnsi="Traditional Arabic" w:cs="Traditional Arabic"/>
          <w:sz w:val="30"/>
          <w:szCs w:val="30"/>
          <w:rtl/>
          <w:lang w:val="en-GB"/>
        </w:rPr>
        <w:t>وتتوفر موارد مالية محدودة لتقديم الدعم المالي لممثلين من البلدان المؤهلة، بناء</w:t>
      </w:r>
      <w:r w:rsidR="003D7ADE">
        <w:rPr>
          <w:rFonts w:ascii="Traditional Arabic" w:eastAsia="Times New Roman" w:hAnsi="Traditional Arabic" w:cs="Traditional Arabic"/>
          <w:sz w:val="30"/>
          <w:szCs w:val="30"/>
          <w:rtl/>
          <w:lang w:val="en-GB"/>
        </w:rPr>
        <w:t>ً</w:t>
      </w:r>
      <w:r w:rsidR="005672CE" w:rsidRPr="005672CE">
        <w:rPr>
          <w:rFonts w:ascii="Traditional Arabic" w:eastAsia="Times New Roman" w:hAnsi="Traditional Arabic" w:cs="Traditional Arabic"/>
          <w:sz w:val="30"/>
          <w:szCs w:val="30"/>
          <w:rtl/>
          <w:lang w:val="en-GB"/>
        </w:rPr>
        <w:t xml:space="preserve"> على الطلب. وينبغي أن ترسل الطلبات للحصول على م</w:t>
      </w:r>
      <w:r w:rsidR="003D7ADE">
        <w:rPr>
          <w:rFonts w:ascii="Traditional Arabic" w:eastAsia="Times New Roman" w:hAnsi="Traditional Arabic" w:cs="Traditional Arabic"/>
          <w:sz w:val="30"/>
          <w:szCs w:val="30"/>
          <w:rtl/>
          <w:lang w:val="en-GB"/>
        </w:rPr>
        <w:t xml:space="preserve">ثل هذا الدعم إلى الأمانة بحلول </w:t>
      </w:r>
      <w:r w:rsidR="005672CE" w:rsidRPr="005672CE">
        <w:rPr>
          <w:rFonts w:ascii="Traditional Arabic" w:eastAsia="Times New Roman" w:hAnsi="Traditional Arabic" w:cs="Traditional Arabic"/>
          <w:sz w:val="30"/>
          <w:szCs w:val="30"/>
          <w:rtl/>
          <w:lang w:val="en-GB"/>
        </w:rPr>
        <w:t xml:space="preserve">6 </w:t>
      </w:r>
      <w:r w:rsidR="003D7ADE">
        <w:rPr>
          <w:rFonts w:ascii="Traditional Arabic" w:eastAsia="Times New Roman" w:hAnsi="Traditional Arabic" w:cs="Traditional Arabic"/>
          <w:sz w:val="30"/>
          <w:szCs w:val="30"/>
          <w:rtl/>
          <w:lang w:val="en-GB"/>
        </w:rPr>
        <w:t>نيسان/أبريل</w:t>
      </w:r>
      <w:r w:rsidR="005672CE" w:rsidRPr="005672CE">
        <w:rPr>
          <w:rFonts w:ascii="Traditional Arabic" w:eastAsia="Times New Roman" w:hAnsi="Traditional Arabic" w:cs="Traditional Arabic"/>
          <w:sz w:val="30"/>
          <w:szCs w:val="30"/>
          <w:rtl/>
          <w:lang w:val="en-GB"/>
        </w:rPr>
        <w:t xml:space="preserve"> 201</w:t>
      </w:r>
      <w:r w:rsidR="003D7ADE">
        <w:rPr>
          <w:rFonts w:ascii="Traditional Arabic" w:eastAsia="Times New Roman" w:hAnsi="Traditional Arabic" w:cs="Traditional Arabic"/>
          <w:sz w:val="30"/>
          <w:szCs w:val="30"/>
          <w:rtl/>
          <w:lang w:val="en-GB"/>
        </w:rPr>
        <w:t>6</w:t>
      </w:r>
      <w:r w:rsidR="005672CE" w:rsidRPr="005672CE">
        <w:rPr>
          <w:rFonts w:ascii="Traditional Arabic" w:eastAsia="Times New Roman" w:hAnsi="Traditional Arabic" w:cs="Traditional Arabic"/>
          <w:sz w:val="30"/>
          <w:szCs w:val="30"/>
          <w:lang w:val="en-GB"/>
        </w:rPr>
        <w:t>.</w:t>
      </w:r>
    </w:p>
    <w:p w:rsidR="005672CE" w:rsidRPr="005672CE" w:rsidRDefault="00EE140C" w:rsidP="00BC41AC">
      <w:pPr>
        <w:bidi/>
        <w:spacing w:after="120" w:line="400" w:lineRule="exact"/>
        <w:jc w:val="both"/>
        <w:rPr>
          <w:rFonts w:ascii="Traditional Arabic" w:eastAsia="Times New Roman" w:hAnsi="Traditional Arabic" w:cs="Traditional Arabic"/>
          <w:sz w:val="30"/>
          <w:szCs w:val="30"/>
          <w:lang w:val="en-GB"/>
        </w:rPr>
      </w:pPr>
      <w:r>
        <w:rPr>
          <w:rFonts w:ascii="Traditional Arabic" w:eastAsia="Times New Roman" w:hAnsi="Traditional Arabic" w:cs="Traditional Arabic"/>
          <w:sz w:val="30"/>
          <w:szCs w:val="30"/>
          <w:rtl/>
          <w:lang w:val="en-GB"/>
        </w:rPr>
        <w:t>12</w:t>
      </w:r>
      <w:r w:rsidR="005672CE" w:rsidRPr="005672CE">
        <w:rPr>
          <w:rFonts w:ascii="Traditional Arabic" w:eastAsia="Times New Roman" w:hAnsi="Traditional Arabic" w:cs="Traditional Arabic"/>
          <w:sz w:val="30"/>
          <w:szCs w:val="30"/>
          <w:rtl/>
          <w:lang w:val="en-GB"/>
        </w:rPr>
        <w:t xml:space="preserve"> -</w:t>
      </w:r>
      <w:r w:rsidR="005672CE" w:rsidRPr="005672CE">
        <w:rPr>
          <w:rFonts w:ascii="Traditional Arabic" w:eastAsia="Times New Roman" w:hAnsi="Traditional Arabic" w:cs="Traditional Arabic"/>
          <w:sz w:val="30"/>
          <w:szCs w:val="30"/>
          <w:rtl/>
          <w:lang w:val="en-GB"/>
        </w:rPr>
        <w:tab/>
        <w:t xml:space="preserve">وطبقاً للمادة 17 من النظام الداخلي، ينبغي أن تقدم وثائق تفويض الممثلين إلى المدير التنفيذي قبل الجلسة الأولى </w:t>
      </w:r>
      <w:r w:rsidR="00BC41AC">
        <w:rPr>
          <w:rFonts w:ascii="Traditional Arabic" w:eastAsia="Times New Roman" w:hAnsi="Traditional Arabic" w:cs="Traditional Arabic" w:hint="cs"/>
          <w:sz w:val="30"/>
          <w:szCs w:val="30"/>
          <w:rtl/>
          <w:lang w:val="en-GB"/>
        </w:rPr>
        <w:t>التي سيحضرها الممثلون</w:t>
      </w:r>
      <w:r w:rsidR="005672CE" w:rsidRPr="005672CE">
        <w:rPr>
          <w:rFonts w:ascii="Traditional Arabic" w:eastAsia="Times New Roman" w:hAnsi="Traditional Arabic" w:cs="Traditional Arabic"/>
          <w:sz w:val="30"/>
          <w:szCs w:val="30"/>
          <w:rtl/>
          <w:lang w:val="en-GB"/>
        </w:rPr>
        <w:t>.</w:t>
      </w:r>
      <w:r w:rsidR="003D7ADE">
        <w:rPr>
          <w:rFonts w:ascii="Traditional Arabic" w:eastAsia="Times New Roman" w:hAnsi="Traditional Arabic" w:cs="Traditional Arabic"/>
          <w:sz w:val="30"/>
          <w:szCs w:val="30"/>
          <w:rtl/>
          <w:lang w:val="en-GB"/>
        </w:rPr>
        <w:t xml:space="preserve"> </w:t>
      </w:r>
      <w:r w:rsidR="00576121">
        <w:rPr>
          <w:rFonts w:ascii="Traditional Arabic" w:eastAsia="Times New Roman" w:hAnsi="Traditional Arabic" w:cs="Traditional Arabic"/>
          <w:sz w:val="30"/>
          <w:szCs w:val="30"/>
          <w:rtl/>
          <w:lang w:val="en-GB"/>
        </w:rPr>
        <w:t>و</w:t>
      </w:r>
      <w:r w:rsidR="00441215">
        <w:rPr>
          <w:rFonts w:ascii="Traditional Arabic" w:eastAsia="Times New Roman" w:hAnsi="Traditional Arabic" w:cs="Traditional Arabic"/>
          <w:sz w:val="30"/>
          <w:szCs w:val="30"/>
          <w:rtl/>
          <w:lang w:val="en-GB"/>
        </w:rPr>
        <w:t>يرجى إرسال صورة من وثائق التفويض، موقعة</w:t>
      </w:r>
      <w:r w:rsidR="008812BD">
        <w:rPr>
          <w:rFonts w:ascii="Traditional Arabic" w:eastAsia="Times New Roman" w:hAnsi="Traditional Arabic" w:cs="Traditional Arabic"/>
          <w:sz w:val="30"/>
          <w:szCs w:val="30"/>
          <w:rtl/>
          <w:lang w:val="en-GB"/>
        </w:rPr>
        <w:t>ً</w:t>
      </w:r>
      <w:r w:rsidR="00441215">
        <w:rPr>
          <w:rFonts w:ascii="Traditional Arabic" w:eastAsia="Times New Roman" w:hAnsi="Traditional Arabic" w:cs="Traditional Arabic"/>
          <w:sz w:val="30"/>
          <w:szCs w:val="30"/>
          <w:rtl/>
          <w:lang w:val="en-GB"/>
        </w:rPr>
        <w:t xml:space="preserve"> من رئيس الدولة أو الحكومة أو وزير الشؤون الخارجية، بحلول يوم الجمعة 20 أيار/مايو 2016 إلى السيد هيون سنغ </w:t>
      </w:r>
      <w:r w:rsidR="00576121" w:rsidRPr="008D1356">
        <w:rPr>
          <w:rFonts w:asciiTheme="majorBidi" w:eastAsia="Times New Roman" w:hAnsiTheme="majorBidi" w:cstheme="majorBidi"/>
          <w:sz w:val="20"/>
          <w:szCs w:val="20"/>
          <w:u w:val="single"/>
          <w:rtl/>
          <w:lang w:val="en-GB"/>
        </w:rPr>
        <w:t>(</w:t>
      </w:r>
      <w:r w:rsidR="00576121" w:rsidRPr="008D1356">
        <w:rPr>
          <w:rStyle w:val="DeltaViewInsertion"/>
          <w:rFonts w:asciiTheme="majorBidi" w:hAnsiTheme="majorBidi" w:cstheme="majorBidi"/>
          <w:color w:val="auto"/>
          <w:sz w:val="20"/>
          <w:szCs w:val="20"/>
          <w:u w:val="single"/>
        </w:rPr>
        <w:t>hyun.sung@unep.org</w:t>
      </w:r>
      <w:r w:rsidR="00576121" w:rsidRPr="008D1356">
        <w:rPr>
          <w:rFonts w:asciiTheme="majorBidi" w:eastAsia="Times New Roman" w:hAnsiTheme="majorBidi" w:cstheme="majorBidi"/>
          <w:sz w:val="20"/>
          <w:szCs w:val="20"/>
          <w:u w:val="single"/>
          <w:rtl/>
          <w:lang w:val="en-GB"/>
        </w:rPr>
        <w:t>)</w:t>
      </w:r>
      <w:r w:rsidR="00576121">
        <w:rPr>
          <w:rFonts w:ascii="Traditional Arabic" w:eastAsia="Times New Roman" w:hAnsi="Traditional Arabic" w:cs="Traditional Arabic"/>
          <w:sz w:val="30"/>
          <w:szCs w:val="30"/>
          <w:rtl/>
          <w:lang w:val="en-GB"/>
        </w:rPr>
        <w:t xml:space="preserve"> وتقديم النسخة الأصلية لمكتب التسجيل عند وصولكم إلى مكتب الأمم المتحدة في نيروبي.</w:t>
      </w:r>
    </w:p>
    <w:p w:rsidR="005672CE" w:rsidRDefault="00EE140C" w:rsidP="00576121">
      <w:pPr>
        <w:bidi/>
        <w:spacing w:after="120" w:line="400" w:lineRule="exact"/>
        <w:jc w:val="both"/>
        <w:rPr>
          <w:rFonts w:ascii="Traditional Arabic" w:eastAsia="Times New Roman" w:hAnsi="Traditional Arabic" w:cs="Traditional Arabic"/>
          <w:sz w:val="30"/>
          <w:szCs w:val="30"/>
          <w:rtl/>
          <w:lang w:val="en-GB"/>
        </w:rPr>
      </w:pPr>
      <w:r>
        <w:rPr>
          <w:rFonts w:ascii="Traditional Arabic" w:eastAsia="Times New Roman" w:hAnsi="Traditional Arabic" w:cs="Traditional Arabic"/>
          <w:sz w:val="30"/>
          <w:szCs w:val="30"/>
          <w:rtl/>
          <w:lang w:val="en-GB"/>
        </w:rPr>
        <w:t>13</w:t>
      </w:r>
      <w:r w:rsidR="005672CE" w:rsidRPr="005672CE">
        <w:rPr>
          <w:rFonts w:ascii="Traditional Arabic" w:eastAsia="Times New Roman" w:hAnsi="Traditional Arabic" w:cs="Traditional Arabic"/>
          <w:sz w:val="30"/>
          <w:szCs w:val="30"/>
          <w:rtl/>
          <w:lang w:val="en-GB"/>
        </w:rPr>
        <w:t xml:space="preserve"> -</w:t>
      </w:r>
      <w:r w:rsidR="005672CE" w:rsidRPr="005672CE">
        <w:rPr>
          <w:rFonts w:ascii="Traditional Arabic" w:eastAsia="Times New Roman" w:hAnsi="Traditional Arabic" w:cs="Traditional Arabic"/>
          <w:sz w:val="30"/>
          <w:szCs w:val="30"/>
          <w:rtl/>
          <w:lang w:val="en-GB"/>
        </w:rPr>
        <w:tab/>
        <w:t xml:space="preserve">ووفقاً للممارسة التي درج عليها برنامج الأمم المتحدة للبيئة، ستلتزم الدورة </w:t>
      </w:r>
      <w:r w:rsidR="00576121">
        <w:rPr>
          <w:rFonts w:ascii="Traditional Arabic" w:eastAsia="Times New Roman" w:hAnsi="Traditional Arabic" w:cs="Traditional Arabic"/>
          <w:sz w:val="30"/>
          <w:szCs w:val="30"/>
          <w:rtl/>
          <w:lang w:val="en-GB"/>
        </w:rPr>
        <w:t>الثانية</w:t>
      </w:r>
      <w:r w:rsidR="005672CE" w:rsidRPr="005672CE">
        <w:rPr>
          <w:rFonts w:ascii="Traditional Arabic" w:eastAsia="Times New Roman" w:hAnsi="Traditional Arabic" w:cs="Traditional Arabic"/>
          <w:sz w:val="30"/>
          <w:szCs w:val="30"/>
          <w:rtl/>
          <w:lang w:val="en-GB"/>
        </w:rPr>
        <w:t xml:space="preserve"> بالاقتصاد في استخدام الورق.</w:t>
      </w:r>
      <w:r w:rsidR="005672CE" w:rsidRPr="005672CE">
        <w:rPr>
          <w:rFonts w:ascii="Traditional Arabic" w:eastAsia="Times New Roman" w:hAnsi="Traditional Arabic" w:cs="Traditional Arabic"/>
          <w:sz w:val="30"/>
          <w:szCs w:val="30"/>
          <w:lang w:val="en-GB"/>
        </w:rPr>
        <w:t xml:space="preserve"> </w:t>
      </w:r>
      <w:r w:rsidR="005672CE" w:rsidRPr="005672CE">
        <w:rPr>
          <w:rFonts w:ascii="Traditional Arabic" w:eastAsia="Times New Roman" w:hAnsi="Traditional Arabic" w:cs="Traditional Arabic"/>
          <w:sz w:val="30"/>
          <w:szCs w:val="30"/>
          <w:rtl/>
          <w:lang w:val="en-GB"/>
        </w:rPr>
        <w:t>وسوف توفر نسخ إلكترونية من جميع وثائق ما قبل الدورة وأثناء الدورة وثائق الاجتماعات من خلال بوابات مخصصة. ولتحقيق الاستخدام الأمثل من هذه الخدمة، يشجع المندوبون على إحضار أجهزتهم الكمبيوترية المحمولة إلى الدورة. وفيما يتعلق بالحصول على الوثائق قبل بداية الدورة، يطلب إلى المندوبين زيارة الموقع الشبكي للدورة وتنزيل أي نسخ يحتاجونها. ويطلب إلى جميع المشاركين النظر في التعويض عن غازات الاحتباس الحراري التي تنجم عن سفرهم إلى نيروبي وإقامتهم فيها.</w:t>
      </w:r>
    </w:p>
    <w:p w:rsidR="00EE140C" w:rsidRPr="005672CE" w:rsidRDefault="00EE140C" w:rsidP="00B70A68">
      <w:pPr>
        <w:bidi/>
        <w:spacing w:after="120" w:line="400" w:lineRule="exact"/>
        <w:jc w:val="both"/>
        <w:rPr>
          <w:rFonts w:ascii="Traditional Arabic" w:eastAsia="Times New Roman" w:hAnsi="Traditional Arabic" w:cs="Traditional Arabic"/>
          <w:sz w:val="30"/>
          <w:szCs w:val="30"/>
          <w:rtl/>
          <w:lang w:val="en-GB"/>
        </w:rPr>
      </w:pPr>
      <w:r>
        <w:rPr>
          <w:rFonts w:ascii="Traditional Arabic" w:eastAsia="Times New Roman" w:hAnsi="Traditional Arabic" w:cs="Traditional Arabic"/>
          <w:sz w:val="30"/>
          <w:szCs w:val="30"/>
          <w:rtl/>
          <w:lang w:val="en-GB"/>
        </w:rPr>
        <w:t>14 -</w:t>
      </w:r>
      <w:r>
        <w:rPr>
          <w:rFonts w:ascii="Traditional Arabic" w:eastAsia="Times New Roman" w:hAnsi="Traditional Arabic" w:cs="Traditional Arabic"/>
          <w:sz w:val="30"/>
          <w:szCs w:val="30"/>
          <w:rtl/>
          <w:lang w:val="en-GB"/>
        </w:rPr>
        <w:tab/>
      </w:r>
      <w:r w:rsidR="00576121" w:rsidRPr="005672CE">
        <w:rPr>
          <w:rFonts w:ascii="Traditional Arabic" w:eastAsia="Times New Roman" w:hAnsi="Traditional Arabic" w:cs="Traditional Arabic"/>
          <w:sz w:val="30"/>
          <w:szCs w:val="30"/>
          <w:rtl/>
          <w:lang w:val="en-GB"/>
        </w:rPr>
        <w:t xml:space="preserve">وستوفر المعلومات للدورة </w:t>
      </w:r>
      <w:r w:rsidR="00576121">
        <w:rPr>
          <w:rFonts w:ascii="Traditional Arabic" w:eastAsia="Times New Roman" w:hAnsi="Traditional Arabic" w:cs="Traditional Arabic"/>
          <w:sz w:val="30"/>
          <w:szCs w:val="30"/>
          <w:rtl/>
          <w:lang w:val="en-GB"/>
        </w:rPr>
        <w:t>الثانية</w:t>
      </w:r>
      <w:r w:rsidR="00576121" w:rsidRPr="005672CE">
        <w:rPr>
          <w:rFonts w:ascii="Traditional Arabic" w:eastAsia="Times New Roman" w:hAnsi="Traditional Arabic" w:cs="Traditional Arabic"/>
          <w:sz w:val="30"/>
          <w:szCs w:val="30"/>
          <w:rtl/>
          <w:lang w:val="en-GB"/>
        </w:rPr>
        <w:t xml:space="preserve"> على الموقع الشبكي </w:t>
      </w:r>
      <w:r w:rsidR="00B70A68" w:rsidRPr="005672CE">
        <w:rPr>
          <w:rFonts w:ascii="Traditional Arabic" w:eastAsia="Times New Roman" w:hAnsi="Traditional Arabic" w:cs="Traditional Arabic"/>
          <w:sz w:val="30"/>
          <w:szCs w:val="30"/>
          <w:rtl/>
          <w:lang w:val="en-GB"/>
        </w:rPr>
        <w:t>المخصص</w:t>
      </w:r>
      <w:r w:rsidR="00B70A68">
        <w:rPr>
          <w:rFonts w:ascii="Traditional Arabic" w:eastAsia="Times New Roman" w:hAnsi="Traditional Arabic" w:cs="Traditional Arabic"/>
          <w:sz w:val="30"/>
          <w:szCs w:val="30"/>
          <w:rtl/>
          <w:lang w:val="en-GB"/>
        </w:rPr>
        <w:t xml:space="preserve"> المذكور</w:t>
      </w:r>
      <w:r w:rsidR="00B70A68" w:rsidRPr="005672CE">
        <w:rPr>
          <w:rFonts w:ascii="Traditional Arabic" w:eastAsia="Times New Roman" w:hAnsi="Traditional Arabic" w:cs="Traditional Arabic"/>
          <w:sz w:val="30"/>
          <w:szCs w:val="30"/>
          <w:rtl/>
          <w:lang w:val="en-GB"/>
        </w:rPr>
        <w:t xml:space="preserve"> </w:t>
      </w:r>
      <w:r w:rsidR="00576121" w:rsidRPr="005672CE">
        <w:rPr>
          <w:rFonts w:ascii="Traditional Arabic" w:eastAsia="Times New Roman" w:hAnsi="Traditional Arabic" w:cs="Traditional Arabic"/>
          <w:sz w:val="30"/>
          <w:szCs w:val="30"/>
          <w:rtl/>
          <w:lang w:val="en-GB"/>
        </w:rPr>
        <w:t>أعلاه.</w:t>
      </w:r>
    </w:p>
    <w:p w:rsidR="005672CE" w:rsidRPr="005672CE" w:rsidRDefault="005672CE" w:rsidP="00B70A68">
      <w:pPr>
        <w:bidi/>
        <w:spacing w:after="120" w:line="400" w:lineRule="exact"/>
        <w:jc w:val="both"/>
        <w:rPr>
          <w:rFonts w:ascii="Traditional Arabic" w:eastAsia="Times New Roman" w:hAnsi="Traditional Arabic" w:cs="Traditional Arabic"/>
          <w:sz w:val="30"/>
          <w:szCs w:val="30"/>
          <w:lang w:val="en-GB"/>
        </w:rPr>
      </w:pPr>
      <w:r w:rsidRPr="005672CE">
        <w:rPr>
          <w:rFonts w:ascii="Traditional Arabic" w:eastAsia="Times New Roman" w:hAnsi="Traditional Arabic" w:cs="Traditional Arabic"/>
          <w:sz w:val="30"/>
          <w:szCs w:val="30"/>
          <w:rtl/>
          <w:lang w:val="en-GB"/>
        </w:rPr>
        <w:t>1</w:t>
      </w:r>
      <w:r w:rsidR="00B70A68">
        <w:rPr>
          <w:rFonts w:ascii="Traditional Arabic" w:eastAsia="Times New Roman" w:hAnsi="Traditional Arabic" w:cs="Traditional Arabic"/>
          <w:sz w:val="30"/>
          <w:szCs w:val="30"/>
          <w:rtl/>
          <w:lang w:val="en-GB"/>
        </w:rPr>
        <w:t>5</w:t>
      </w:r>
      <w:r w:rsidRPr="005672CE">
        <w:rPr>
          <w:rFonts w:ascii="Traditional Arabic" w:eastAsia="Times New Roman" w:hAnsi="Traditional Arabic" w:cs="Traditional Arabic"/>
          <w:sz w:val="30"/>
          <w:szCs w:val="30"/>
          <w:rtl/>
          <w:lang w:val="en-GB"/>
        </w:rPr>
        <w:t xml:space="preserve"> -</w:t>
      </w:r>
      <w:r w:rsidRPr="005672CE">
        <w:rPr>
          <w:rFonts w:ascii="Traditional Arabic" w:eastAsia="Times New Roman" w:hAnsi="Traditional Arabic" w:cs="Traditional Arabic"/>
          <w:sz w:val="30"/>
          <w:szCs w:val="30"/>
          <w:rtl/>
          <w:lang w:val="en-GB"/>
        </w:rPr>
        <w:tab/>
        <w:t xml:space="preserve">توجه جميع الاتصالات المتعلقة بالدورة </w:t>
      </w:r>
      <w:r w:rsidR="00B70A68">
        <w:rPr>
          <w:rFonts w:ascii="Traditional Arabic" w:eastAsia="Times New Roman" w:hAnsi="Traditional Arabic" w:cs="Traditional Arabic"/>
          <w:sz w:val="30"/>
          <w:szCs w:val="30"/>
          <w:rtl/>
          <w:lang w:val="en-GB"/>
        </w:rPr>
        <w:t>الثانية</w:t>
      </w:r>
      <w:r w:rsidRPr="005672CE">
        <w:rPr>
          <w:rFonts w:ascii="Traditional Arabic" w:eastAsia="Times New Roman" w:hAnsi="Traditional Arabic" w:cs="Traditional Arabic"/>
          <w:sz w:val="30"/>
          <w:szCs w:val="30"/>
          <w:rtl/>
          <w:lang w:val="en-GB"/>
        </w:rPr>
        <w:t xml:space="preserve"> إلى العنوان التالي:</w:t>
      </w:r>
    </w:p>
    <w:p w:rsidR="005672CE" w:rsidRPr="005672CE" w:rsidRDefault="00B70A68" w:rsidP="00B70A68">
      <w:pPr>
        <w:bidi/>
        <w:spacing w:after="120" w:line="400" w:lineRule="exact"/>
        <w:ind w:firstLine="624"/>
        <w:jc w:val="both"/>
        <w:rPr>
          <w:rFonts w:ascii="Traditional Arabic" w:eastAsia="Times New Roman" w:hAnsi="Traditional Arabic" w:cs="Traditional Arabic"/>
          <w:sz w:val="30"/>
          <w:szCs w:val="30"/>
          <w:rtl/>
          <w:lang w:val="en-GB"/>
        </w:rPr>
      </w:pPr>
      <w:r w:rsidRPr="00D8099C">
        <w:rPr>
          <w:rFonts w:cs="Traditional Arabic"/>
          <w:color w:val="000000"/>
          <w:sz w:val="20"/>
          <w:szCs w:val="30"/>
          <w:rtl/>
        </w:rPr>
        <w:t>خورخي لاغونا-سيليس</w:t>
      </w:r>
      <w:r>
        <w:rPr>
          <w:rFonts w:ascii="Traditional Arabic" w:eastAsia="Times New Roman" w:hAnsi="Traditional Arabic" w:cs="Traditional Arabic"/>
          <w:sz w:val="30"/>
          <w:szCs w:val="30"/>
          <w:rtl/>
          <w:lang w:val="en-GB"/>
        </w:rPr>
        <w:t xml:space="preserve"> </w:t>
      </w:r>
    </w:p>
    <w:p w:rsidR="005672CE" w:rsidRPr="005672CE" w:rsidRDefault="005672CE" w:rsidP="005672CE">
      <w:pPr>
        <w:snapToGrid w:val="0"/>
        <w:ind w:left="3828" w:right="289"/>
        <w:jc w:val="both"/>
        <w:rPr>
          <w:rFonts w:eastAsia="Times New Roman"/>
          <w:sz w:val="20"/>
          <w:szCs w:val="20"/>
          <w:lang w:val="en-GB"/>
        </w:rPr>
      </w:pPr>
      <w:r w:rsidRPr="005672CE">
        <w:rPr>
          <w:rFonts w:eastAsia="Times New Roman"/>
          <w:sz w:val="20"/>
          <w:szCs w:val="20"/>
          <w:lang w:val="en-GB"/>
        </w:rPr>
        <w:t>Secretary to the United Nations Environment Assembly</w:t>
      </w:r>
    </w:p>
    <w:p w:rsidR="005672CE" w:rsidRPr="005672CE" w:rsidRDefault="005672CE" w:rsidP="005672CE">
      <w:pPr>
        <w:snapToGrid w:val="0"/>
        <w:ind w:left="3828" w:right="289"/>
        <w:jc w:val="both"/>
        <w:rPr>
          <w:rFonts w:eastAsia="Times New Roman"/>
          <w:sz w:val="20"/>
          <w:szCs w:val="20"/>
          <w:lang w:val="en-GB"/>
        </w:rPr>
      </w:pPr>
      <w:r w:rsidRPr="005672CE">
        <w:rPr>
          <w:rFonts w:eastAsia="Times New Roman"/>
          <w:sz w:val="20"/>
          <w:szCs w:val="20"/>
          <w:lang w:val="en-GB"/>
        </w:rPr>
        <w:t>United Nations Environment Programme</w:t>
      </w:r>
    </w:p>
    <w:p w:rsidR="005672CE" w:rsidRPr="005672CE" w:rsidRDefault="005672CE" w:rsidP="005672CE">
      <w:pPr>
        <w:snapToGrid w:val="0"/>
        <w:ind w:left="3828" w:right="289"/>
        <w:jc w:val="both"/>
        <w:rPr>
          <w:rFonts w:eastAsia="Times New Roman"/>
          <w:sz w:val="20"/>
          <w:szCs w:val="20"/>
          <w:lang w:val="en-GB"/>
        </w:rPr>
      </w:pPr>
      <w:r w:rsidRPr="005672CE">
        <w:rPr>
          <w:rFonts w:eastAsia="Times New Roman"/>
          <w:sz w:val="20"/>
          <w:szCs w:val="20"/>
          <w:lang w:val="en-GB"/>
        </w:rPr>
        <w:t>P.O. Box 30552-00100</w:t>
      </w:r>
    </w:p>
    <w:p w:rsidR="005672CE" w:rsidRPr="005672CE" w:rsidRDefault="005672CE" w:rsidP="005672CE">
      <w:pPr>
        <w:snapToGrid w:val="0"/>
        <w:ind w:left="3828" w:right="289"/>
        <w:jc w:val="both"/>
        <w:rPr>
          <w:rFonts w:eastAsia="Times New Roman"/>
          <w:sz w:val="20"/>
          <w:szCs w:val="20"/>
          <w:lang w:val="en-GB"/>
        </w:rPr>
      </w:pPr>
      <w:r w:rsidRPr="005672CE">
        <w:rPr>
          <w:rFonts w:eastAsia="Times New Roman"/>
          <w:sz w:val="20"/>
          <w:szCs w:val="20"/>
          <w:lang w:val="en-GB"/>
        </w:rPr>
        <w:t>Nairobi, Kenya</w:t>
      </w:r>
    </w:p>
    <w:p w:rsidR="005672CE" w:rsidRPr="005672CE" w:rsidRDefault="005672CE" w:rsidP="00B70A68">
      <w:pPr>
        <w:snapToGrid w:val="0"/>
        <w:ind w:left="3828" w:right="289"/>
        <w:jc w:val="both"/>
        <w:rPr>
          <w:rFonts w:eastAsia="Times New Roman"/>
          <w:sz w:val="20"/>
          <w:szCs w:val="20"/>
          <w:lang w:val="en-GB"/>
        </w:rPr>
      </w:pPr>
      <w:r w:rsidRPr="005672CE">
        <w:rPr>
          <w:rFonts w:eastAsia="Times New Roman"/>
          <w:sz w:val="20"/>
          <w:szCs w:val="20"/>
          <w:lang w:val="en-GB"/>
        </w:rPr>
        <w:t>E-mail: UNEA</w:t>
      </w:r>
      <w:r w:rsidR="00B70A68">
        <w:rPr>
          <w:rFonts w:eastAsia="Times New Roman"/>
          <w:sz w:val="20"/>
          <w:szCs w:val="20"/>
          <w:lang w:val="en-GB"/>
        </w:rPr>
        <w:t>2</w:t>
      </w:r>
      <w:r w:rsidRPr="005672CE">
        <w:rPr>
          <w:rFonts w:eastAsia="Times New Roman"/>
          <w:sz w:val="20"/>
          <w:szCs w:val="20"/>
          <w:lang w:val="en-GB"/>
        </w:rPr>
        <w:t>@unep.org</w:t>
      </w:r>
    </w:p>
    <w:p w:rsidR="005672CE" w:rsidRPr="005672CE" w:rsidRDefault="005672CE" w:rsidP="005672CE">
      <w:pPr>
        <w:bidi/>
        <w:ind w:firstLine="624"/>
        <w:jc w:val="both"/>
        <w:rPr>
          <w:rFonts w:ascii="Traditional Arabic" w:eastAsia="Times New Roman" w:hAnsi="Traditional Arabic" w:cs="Traditional Arabic"/>
          <w:sz w:val="30"/>
          <w:szCs w:val="30"/>
          <w:rtl/>
          <w:lang w:val="en-GB"/>
        </w:rPr>
      </w:pPr>
    </w:p>
    <w:p w:rsidR="00237950" w:rsidRPr="00363861" w:rsidRDefault="00237950">
      <w:pPr>
        <w:rPr>
          <w:sz w:val="20"/>
          <w:szCs w:val="20"/>
          <w:lang w:val="en-GB"/>
        </w:rPr>
      </w:pPr>
      <w:r w:rsidRPr="00363861">
        <w:rPr>
          <w:sz w:val="20"/>
          <w:szCs w:val="20"/>
          <w:lang w:val="en-GB"/>
        </w:rPr>
        <w:br w:type="page"/>
      </w:r>
    </w:p>
    <w:p w:rsidR="009A7AEE" w:rsidRDefault="009A7AEE" w:rsidP="009A7AEE">
      <w:pPr>
        <w:pStyle w:val="Normalnumber"/>
        <w:tabs>
          <w:tab w:val="clear" w:pos="1247"/>
          <w:tab w:val="clear" w:pos="1814"/>
          <w:tab w:val="clear" w:pos="2381"/>
          <w:tab w:val="clear" w:pos="2948"/>
          <w:tab w:val="clear" w:pos="3515"/>
          <w:tab w:val="clear" w:pos="4082"/>
          <w:tab w:val="left" w:pos="624"/>
          <w:tab w:val="left" w:pos="777"/>
          <w:tab w:val="left" w:pos="1871"/>
        </w:tabs>
        <w:bidi/>
        <w:snapToGrid w:val="0"/>
        <w:ind w:left="777"/>
        <w:rPr>
          <w:rFonts w:ascii="Traditional Arabic" w:hAnsi="Traditional Arabic" w:cs="Traditional Arabic"/>
          <w:i/>
          <w:sz w:val="30"/>
          <w:szCs w:val="30"/>
          <w:rtl/>
          <w:lang w:eastAsia="ja-JP"/>
        </w:rPr>
      </w:pPr>
      <w:r w:rsidRPr="0017167B">
        <w:rPr>
          <w:rFonts w:ascii="Traditional Arabic" w:hAnsi="Traditional Arabic" w:cs="Traditional Arabic"/>
          <w:b/>
          <w:bCs/>
          <w:i/>
          <w:sz w:val="34"/>
          <w:szCs w:val="34"/>
          <w:rtl/>
          <w:lang w:eastAsia="ja-JP"/>
        </w:rPr>
        <w:lastRenderedPageBreak/>
        <w:t>المرفق</w:t>
      </w:r>
    </w:p>
    <w:p w:rsidR="0017167B" w:rsidRPr="0017167B" w:rsidRDefault="0017167B" w:rsidP="0017167B">
      <w:pPr>
        <w:bidi/>
        <w:spacing w:before="360" w:after="240" w:line="400" w:lineRule="exact"/>
        <w:ind w:left="1134"/>
        <w:jc w:val="both"/>
        <w:rPr>
          <w:rFonts w:eastAsia="Times New Roman" w:cs="Traditional Arabic"/>
          <w:b/>
          <w:bCs/>
          <w:sz w:val="16"/>
          <w:szCs w:val="30"/>
        </w:rPr>
      </w:pPr>
      <w:r w:rsidRPr="0017167B">
        <w:rPr>
          <w:rFonts w:eastAsia="Times New Roman" w:cs="Traditional Arabic"/>
          <w:b/>
          <w:bCs/>
          <w:sz w:val="16"/>
          <w:szCs w:val="30"/>
          <w:rtl/>
        </w:rPr>
        <w:t>جدول الأعمال المؤقت</w:t>
      </w:r>
    </w:p>
    <w:p w:rsidR="0017167B" w:rsidRPr="0017167B" w:rsidRDefault="0017167B" w:rsidP="0017167B">
      <w:pPr>
        <w:autoSpaceDE w:val="0"/>
        <w:autoSpaceDN w:val="0"/>
        <w:bidi/>
        <w:adjustRightInd w:val="0"/>
        <w:spacing w:after="120" w:line="400" w:lineRule="exact"/>
        <w:ind w:left="1842" w:hanging="709"/>
        <w:jc w:val="both"/>
        <w:rPr>
          <w:rFonts w:eastAsia="Times New Roman" w:cs="Traditional Arabic"/>
          <w:sz w:val="20"/>
          <w:szCs w:val="30"/>
          <w:rtl/>
        </w:rPr>
      </w:pPr>
      <w:r w:rsidRPr="0017167B">
        <w:rPr>
          <w:rFonts w:eastAsia="Times New Roman" w:cs="Traditional Arabic"/>
          <w:sz w:val="20"/>
          <w:szCs w:val="30"/>
          <w:rtl/>
        </w:rPr>
        <w:t>١</w:t>
      </w:r>
      <w:r w:rsidR="008D1356">
        <w:rPr>
          <w:rFonts w:eastAsia="Times New Roman" w:cs="Traditional Arabic" w:hint="cs"/>
          <w:sz w:val="20"/>
          <w:szCs w:val="30"/>
          <w:rtl/>
        </w:rPr>
        <w:t xml:space="preserve"> </w:t>
      </w:r>
      <w:r w:rsidRPr="0017167B">
        <w:rPr>
          <w:rFonts w:eastAsia="Times New Roman" w:cs="Traditional Arabic"/>
          <w:sz w:val="20"/>
          <w:szCs w:val="30"/>
          <w:rtl/>
        </w:rPr>
        <w:t>-</w:t>
      </w:r>
      <w:r w:rsidRPr="0017167B">
        <w:rPr>
          <w:rFonts w:eastAsia="Times New Roman" w:cs="Traditional Arabic"/>
          <w:sz w:val="20"/>
          <w:szCs w:val="30"/>
          <w:rtl/>
        </w:rPr>
        <w:tab/>
        <w:t>افتتاح الدورة.</w:t>
      </w:r>
    </w:p>
    <w:p w:rsidR="0017167B" w:rsidRPr="0017167B" w:rsidRDefault="0017167B" w:rsidP="0017167B">
      <w:pPr>
        <w:autoSpaceDE w:val="0"/>
        <w:autoSpaceDN w:val="0"/>
        <w:bidi/>
        <w:adjustRightInd w:val="0"/>
        <w:spacing w:after="120" w:line="400" w:lineRule="exact"/>
        <w:ind w:left="1699" w:hanging="566"/>
        <w:jc w:val="both"/>
        <w:rPr>
          <w:rFonts w:eastAsia="Times New Roman" w:cs="Traditional Arabic"/>
          <w:sz w:val="20"/>
          <w:szCs w:val="30"/>
          <w:rtl/>
        </w:rPr>
      </w:pPr>
      <w:r w:rsidRPr="0017167B">
        <w:rPr>
          <w:rFonts w:eastAsia="Times New Roman" w:cs="Traditional Arabic"/>
          <w:sz w:val="20"/>
          <w:szCs w:val="30"/>
          <w:rtl/>
        </w:rPr>
        <w:t>٢</w:t>
      </w:r>
      <w:r w:rsidR="008D1356">
        <w:rPr>
          <w:rFonts w:eastAsia="Times New Roman" w:cs="Traditional Arabic" w:hint="cs"/>
          <w:sz w:val="20"/>
          <w:szCs w:val="30"/>
          <w:rtl/>
        </w:rPr>
        <w:t xml:space="preserve"> </w:t>
      </w:r>
      <w:r w:rsidRPr="0017167B">
        <w:rPr>
          <w:rFonts w:eastAsia="Times New Roman" w:cs="Traditional Arabic"/>
          <w:sz w:val="20"/>
          <w:szCs w:val="30"/>
          <w:rtl/>
        </w:rPr>
        <w:t>-</w:t>
      </w:r>
      <w:r w:rsidRPr="0017167B">
        <w:rPr>
          <w:rFonts w:eastAsia="Times New Roman" w:cs="Traditional Arabic"/>
          <w:sz w:val="20"/>
          <w:szCs w:val="30"/>
          <w:rtl/>
        </w:rPr>
        <w:tab/>
        <w:t>وثائق تفويض الممثلين.</w:t>
      </w:r>
    </w:p>
    <w:p w:rsidR="0017167B" w:rsidRPr="0017167B" w:rsidRDefault="0017167B" w:rsidP="0017167B">
      <w:pPr>
        <w:autoSpaceDE w:val="0"/>
        <w:autoSpaceDN w:val="0"/>
        <w:bidi/>
        <w:adjustRightInd w:val="0"/>
        <w:spacing w:after="120" w:line="400" w:lineRule="exact"/>
        <w:ind w:left="1699" w:hanging="566"/>
        <w:jc w:val="both"/>
        <w:rPr>
          <w:rFonts w:eastAsia="Times New Roman" w:cs="Traditional Arabic"/>
          <w:sz w:val="20"/>
          <w:szCs w:val="30"/>
          <w:rtl/>
        </w:rPr>
      </w:pPr>
      <w:r w:rsidRPr="0017167B">
        <w:rPr>
          <w:rFonts w:eastAsia="Times New Roman" w:cs="Traditional Arabic"/>
          <w:sz w:val="20"/>
          <w:szCs w:val="30"/>
          <w:rtl/>
        </w:rPr>
        <w:t>٣</w:t>
      </w:r>
      <w:r w:rsidR="008D1356">
        <w:rPr>
          <w:rFonts w:eastAsia="Times New Roman" w:cs="Traditional Arabic" w:hint="cs"/>
          <w:sz w:val="20"/>
          <w:szCs w:val="30"/>
          <w:rtl/>
        </w:rPr>
        <w:t xml:space="preserve"> </w:t>
      </w:r>
      <w:r w:rsidRPr="0017167B">
        <w:rPr>
          <w:rFonts w:eastAsia="Times New Roman" w:cs="Traditional Arabic"/>
          <w:sz w:val="20"/>
          <w:szCs w:val="30"/>
          <w:rtl/>
        </w:rPr>
        <w:t>-</w:t>
      </w:r>
      <w:r w:rsidRPr="0017167B">
        <w:rPr>
          <w:rFonts w:eastAsia="Times New Roman" w:cs="Traditional Arabic"/>
          <w:sz w:val="20"/>
          <w:szCs w:val="30"/>
          <w:rtl/>
        </w:rPr>
        <w:tab/>
        <w:t>تنظيم العمل:</w:t>
      </w:r>
    </w:p>
    <w:p w:rsidR="0017167B" w:rsidRPr="0017167B" w:rsidRDefault="0017167B" w:rsidP="0017167B">
      <w:pPr>
        <w:autoSpaceDE w:val="0"/>
        <w:autoSpaceDN w:val="0"/>
        <w:bidi/>
        <w:adjustRightInd w:val="0"/>
        <w:spacing w:after="120" w:line="400" w:lineRule="exact"/>
        <w:ind w:left="2267" w:hanging="566"/>
        <w:jc w:val="both"/>
        <w:rPr>
          <w:rFonts w:eastAsia="Times New Roman" w:cs="Traditional Arabic"/>
          <w:sz w:val="20"/>
          <w:szCs w:val="30"/>
          <w:rtl/>
        </w:rPr>
      </w:pPr>
      <w:r w:rsidRPr="0017167B">
        <w:rPr>
          <w:rFonts w:eastAsia="Times New Roman" w:cs="Traditional Arabic"/>
          <w:sz w:val="20"/>
          <w:szCs w:val="30"/>
          <w:rtl/>
        </w:rPr>
        <w:t>(أ)</w:t>
      </w:r>
      <w:r w:rsidRPr="0017167B">
        <w:rPr>
          <w:rFonts w:eastAsia="Times New Roman" w:cs="Traditional Arabic"/>
          <w:sz w:val="20"/>
          <w:szCs w:val="30"/>
          <w:rtl/>
        </w:rPr>
        <w:tab/>
        <w:t>انتخاب أعضاء المكتب؛</w:t>
      </w:r>
    </w:p>
    <w:p w:rsidR="0017167B" w:rsidRPr="0017167B" w:rsidRDefault="0017167B" w:rsidP="0017167B">
      <w:pPr>
        <w:autoSpaceDE w:val="0"/>
        <w:autoSpaceDN w:val="0"/>
        <w:bidi/>
        <w:adjustRightInd w:val="0"/>
        <w:spacing w:after="120" w:line="400" w:lineRule="exact"/>
        <w:ind w:left="2267" w:hanging="566"/>
        <w:jc w:val="both"/>
        <w:rPr>
          <w:rFonts w:eastAsia="Times New Roman" w:cs="Traditional Arabic"/>
          <w:sz w:val="20"/>
          <w:szCs w:val="30"/>
          <w:rtl/>
        </w:rPr>
      </w:pPr>
      <w:r w:rsidRPr="0017167B">
        <w:rPr>
          <w:rFonts w:eastAsia="Times New Roman" w:cs="Traditional Arabic"/>
          <w:sz w:val="20"/>
          <w:szCs w:val="30"/>
          <w:rtl/>
        </w:rPr>
        <w:t>(ب)</w:t>
      </w:r>
      <w:r w:rsidRPr="0017167B">
        <w:rPr>
          <w:rFonts w:eastAsia="Times New Roman" w:cs="Traditional Arabic"/>
          <w:sz w:val="20"/>
          <w:szCs w:val="30"/>
          <w:rtl/>
        </w:rPr>
        <w:tab/>
        <w:t>إقرار جدول الأعمال؛</w:t>
      </w:r>
    </w:p>
    <w:p w:rsidR="0017167B" w:rsidRPr="0017167B" w:rsidRDefault="0017167B" w:rsidP="0017167B">
      <w:pPr>
        <w:autoSpaceDE w:val="0"/>
        <w:autoSpaceDN w:val="0"/>
        <w:bidi/>
        <w:adjustRightInd w:val="0"/>
        <w:spacing w:after="120" w:line="400" w:lineRule="exact"/>
        <w:ind w:left="2267" w:hanging="566"/>
        <w:jc w:val="both"/>
        <w:rPr>
          <w:rFonts w:eastAsia="Times New Roman" w:cs="Traditional Arabic"/>
          <w:sz w:val="20"/>
          <w:szCs w:val="30"/>
          <w:rtl/>
        </w:rPr>
      </w:pPr>
      <w:r w:rsidRPr="0017167B">
        <w:rPr>
          <w:rFonts w:eastAsia="Times New Roman" w:cs="Traditional Arabic"/>
          <w:sz w:val="20"/>
          <w:szCs w:val="30"/>
          <w:rtl/>
        </w:rPr>
        <w:t>(ج)</w:t>
      </w:r>
      <w:r w:rsidRPr="0017167B">
        <w:rPr>
          <w:rFonts w:eastAsia="Times New Roman" w:cs="Traditional Arabic"/>
          <w:sz w:val="20"/>
          <w:szCs w:val="30"/>
          <w:rtl/>
        </w:rPr>
        <w:tab/>
        <w:t>تنظيم العمل.</w:t>
      </w:r>
    </w:p>
    <w:p w:rsidR="0017167B" w:rsidRPr="0017167B" w:rsidRDefault="0017167B" w:rsidP="0017167B">
      <w:pPr>
        <w:autoSpaceDE w:val="0"/>
        <w:autoSpaceDN w:val="0"/>
        <w:bidi/>
        <w:adjustRightInd w:val="0"/>
        <w:spacing w:after="120" w:line="400" w:lineRule="exact"/>
        <w:ind w:left="1699" w:hanging="566"/>
        <w:jc w:val="both"/>
        <w:rPr>
          <w:rFonts w:eastAsia="Times New Roman" w:cs="Traditional Arabic"/>
          <w:sz w:val="20"/>
          <w:szCs w:val="30"/>
          <w:rtl/>
        </w:rPr>
      </w:pPr>
      <w:r w:rsidRPr="0017167B">
        <w:rPr>
          <w:rFonts w:eastAsia="Times New Roman" w:cs="Traditional Arabic"/>
          <w:sz w:val="20"/>
          <w:szCs w:val="30"/>
          <w:rtl/>
        </w:rPr>
        <w:t>٤</w:t>
      </w:r>
      <w:r w:rsidR="008D1356">
        <w:rPr>
          <w:rFonts w:eastAsia="Times New Roman" w:cs="Traditional Arabic" w:hint="cs"/>
          <w:sz w:val="20"/>
          <w:szCs w:val="30"/>
          <w:rtl/>
        </w:rPr>
        <w:t xml:space="preserve"> </w:t>
      </w:r>
      <w:r w:rsidRPr="0017167B">
        <w:rPr>
          <w:rFonts w:eastAsia="Times New Roman" w:cs="Traditional Arabic"/>
          <w:sz w:val="20"/>
          <w:szCs w:val="30"/>
          <w:rtl/>
        </w:rPr>
        <w:t>-</w:t>
      </w:r>
      <w:r w:rsidRPr="0017167B">
        <w:rPr>
          <w:rFonts w:eastAsia="Times New Roman" w:cs="Traditional Arabic"/>
          <w:sz w:val="20"/>
          <w:szCs w:val="30"/>
          <w:rtl/>
        </w:rPr>
        <w:tab/>
        <w:t>المسائل المتعلقة بالسياسات والإدارة البيئية الدولية:</w:t>
      </w:r>
    </w:p>
    <w:p w:rsidR="0017167B" w:rsidRPr="0017167B" w:rsidRDefault="0017167B" w:rsidP="0017167B">
      <w:pPr>
        <w:autoSpaceDE w:val="0"/>
        <w:autoSpaceDN w:val="0"/>
        <w:bidi/>
        <w:adjustRightInd w:val="0"/>
        <w:spacing w:after="120" w:line="400" w:lineRule="exact"/>
        <w:ind w:left="2267" w:hanging="566"/>
        <w:jc w:val="both"/>
        <w:rPr>
          <w:rFonts w:eastAsia="Times New Roman" w:cs="Traditional Arabic"/>
          <w:sz w:val="20"/>
          <w:szCs w:val="30"/>
          <w:rtl/>
        </w:rPr>
      </w:pPr>
      <w:r w:rsidRPr="0017167B">
        <w:rPr>
          <w:rFonts w:eastAsia="Times New Roman" w:cs="Traditional Arabic"/>
          <w:sz w:val="20"/>
          <w:szCs w:val="30"/>
          <w:rtl/>
        </w:rPr>
        <w:t>(أ)</w:t>
      </w:r>
      <w:r w:rsidRPr="0017167B">
        <w:rPr>
          <w:rFonts w:eastAsia="Times New Roman" w:cs="Traditional Arabic"/>
          <w:sz w:val="20"/>
          <w:szCs w:val="30"/>
          <w:rtl/>
        </w:rPr>
        <w:tab/>
        <w:t>الاتجار غير المشروع في الأحياء البرية؛</w:t>
      </w:r>
    </w:p>
    <w:p w:rsidR="0017167B" w:rsidRPr="0017167B" w:rsidRDefault="0017167B" w:rsidP="0017167B">
      <w:pPr>
        <w:autoSpaceDE w:val="0"/>
        <w:autoSpaceDN w:val="0"/>
        <w:bidi/>
        <w:adjustRightInd w:val="0"/>
        <w:spacing w:after="120" w:line="400" w:lineRule="exact"/>
        <w:ind w:left="2267" w:hanging="566"/>
        <w:jc w:val="both"/>
        <w:rPr>
          <w:rFonts w:eastAsia="Times New Roman" w:cs="Traditional Arabic"/>
          <w:sz w:val="20"/>
          <w:szCs w:val="30"/>
          <w:rtl/>
        </w:rPr>
      </w:pPr>
      <w:r w:rsidRPr="0017167B">
        <w:rPr>
          <w:rFonts w:eastAsia="Times New Roman" w:cs="Traditional Arabic"/>
          <w:sz w:val="20"/>
          <w:szCs w:val="30"/>
          <w:rtl/>
        </w:rPr>
        <w:t>(ب)</w:t>
      </w:r>
      <w:r w:rsidRPr="0017167B">
        <w:rPr>
          <w:rFonts w:eastAsia="Times New Roman" w:cs="Traditional Arabic"/>
          <w:sz w:val="20"/>
          <w:szCs w:val="30"/>
          <w:rtl/>
        </w:rPr>
        <w:tab/>
        <w:t>الروابط بين العلوم والسياسات؛</w:t>
      </w:r>
    </w:p>
    <w:p w:rsidR="0017167B" w:rsidRPr="0017167B" w:rsidRDefault="0017167B" w:rsidP="0017167B">
      <w:pPr>
        <w:autoSpaceDE w:val="0"/>
        <w:autoSpaceDN w:val="0"/>
        <w:bidi/>
        <w:adjustRightInd w:val="0"/>
        <w:spacing w:after="120" w:line="400" w:lineRule="exact"/>
        <w:ind w:left="2267" w:hanging="566"/>
        <w:jc w:val="both"/>
        <w:rPr>
          <w:rFonts w:eastAsia="Times New Roman" w:cs="Traditional Arabic"/>
          <w:sz w:val="20"/>
          <w:szCs w:val="30"/>
          <w:rtl/>
        </w:rPr>
      </w:pPr>
      <w:r w:rsidRPr="0017167B">
        <w:rPr>
          <w:rFonts w:eastAsia="Times New Roman" w:cs="Traditional Arabic"/>
          <w:sz w:val="20"/>
          <w:szCs w:val="30"/>
          <w:rtl/>
        </w:rPr>
        <w:t>(ج)</w:t>
      </w:r>
      <w:r w:rsidRPr="0017167B">
        <w:rPr>
          <w:rFonts w:eastAsia="Times New Roman" w:cs="Traditional Arabic"/>
          <w:sz w:val="20"/>
          <w:szCs w:val="30"/>
          <w:rtl/>
        </w:rPr>
        <w:tab/>
        <w:t>المواد الكيميائية والنفايات؛</w:t>
      </w:r>
    </w:p>
    <w:p w:rsidR="0017167B" w:rsidRPr="0017167B" w:rsidRDefault="0017167B" w:rsidP="0017167B">
      <w:pPr>
        <w:autoSpaceDE w:val="0"/>
        <w:autoSpaceDN w:val="0"/>
        <w:bidi/>
        <w:adjustRightInd w:val="0"/>
        <w:spacing w:after="120" w:line="400" w:lineRule="exact"/>
        <w:ind w:left="2267" w:hanging="566"/>
        <w:jc w:val="both"/>
        <w:rPr>
          <w:rFonts w:eastAsia="Times New Roman" w:cs="Traditional Arabic"/>
          <w:sz w:val="20"/>
          <w:szCs w:val="30"/>
          <w:rtl/>
        </w:rPr>
      </w:pPr>
      <w:r w:rsidRPr="0017167B">
        <w:rPr>
          <w:rFonts w:eastAsia="Times New Roman" w:cs="Traditional Arabic"/>
          <w:sz w:val="20"/>
          <w:szCs w:val="30"/>
          <w:rtl/>
        </w:rPr>
        <w:t>(د)</w:t>
      </w:r>
      <w:r w:rsidRPr="0017167B">
        <w:rPr>
          <w:rFonts w:eastAsia="Times New Roman" w:cs="Traditional Arabic"/>
          <w:sz w:val="20"/>
          <w:szCs w:val="30"/>
          <w:rtl/>
        </w:rPr>
        <w:tab/>
        <w:t>الحطام البلاستيكي البحري والجسيمات البلاستيكية البحرية؛</w:t>
      </w:r>
    </w:p>
    <w:p w:rsidR="0017167B" w:rsidRPr="0017167B" w:rsidRDefault="0017167B" w:rsidP="0017167B">
      <w:pPr>
        <w:autoSpaceDE w:val="0"/>
        <w:autoSpaceDN w:val="0"/>
        <w:bidi/>
        <w:adjustRightInd w:val="0"/>
        <w:spacing w:after="120" w:line="400" w:lineRule="exact"/>
        <w:ind w:left="2267" w:hanging="566"/>
        <w:jc w:val="both"/>
        <w:rPr>
          <w:rFonts w:eastAsia="Times New Roman" w:cs="Traditional Arabic"/>
          <w:sz w:val="20"/>
          <w:szCs w:val="30"/>
          <w:rtl/>
        </w:rPr>
      </w:pPr>
      <w:r w:rsidRPr="0017167B">
        <w:rPr>
          <w:rFonts w:eastAsia="Times New Roman" w:cs="Traditional Arabic"/>
          <w:sz w:val="20"/>
          <w:szCs w:val="30"/>
          <w:rtl/>
        </w:rPr>
        <w:t>(ه)</w:t>
      </w:r>
      <w:r w:rsidRPr="0017167B">
        <w:rPr>
          <w:rFonts w:eastAsia="Times New Roman" w:cs="Traditional Arabic"/>
          <w:sz w:val="20"/>
          <w:szCs w:val="30"/>
          <w:rtl/>
        </w:rPr>
        <w:tab/>
        <w:t>نوعية الهواء؛</w:t>
      </w:r>
    </w:p>
    <w:p w:rsidR="0017167B" w:rsidRPr="0017167B" w:rsidRDefault="0017167B" w:rsidP="0017167B">
      <w:pPr>
        <w:autoSpaceDE w:val="0"/>
        <w:autoSpaceDN w:val="0"/>
        <w:bidi/>
        <w:adjustRightInd w:val="0"/>
        <w:spacing w:after="120" w:line="400" w:lineRule="exact"/>
        <w:ind w:left="2267" w:hanging="566"/>
        <w:jc w:val="both"/>
        <w:rPr>
          <w:rFonts w:eastAsia="Times New Roman" w:cs="Traditional Arabic"/>
          <w:sz w:val="20"/>
          <w:szCs w:val="30"/>
          <w:rtl/>
        </w:rPr>
      </w:pPr>
      <w:r w:rsidRPr="0017167B">
        <w:rPr>
          <w:rFonts w:eastAsia="Times New Roman" w:cs="Traditional Arabic"/>
          <w:sz w:val="20"/>
          <w:szCs w:val="30"/>
          <w:rtl/>
        </w:rPr>
        <w:t>(و)</w:t>
      </w:r>
      <w:r w:rsidRPr="0017167B">
        <w:rPr>
          <w:rFonts w:eastAsia="Times New Roman" w:cs="Traditional Arabic"/>
          <w:sz w:val="20"/>
          <w:szCs w:val="30"/>
          <w:rtl/>
        </w:rPr>
        <w:tab/>
        <w:t>التكيف القائم على النظام الإيكولوجي؛</w:t>
      </w:r>
    </w:p>
    <w:p w:rsidR="0017167B" w:rsidRPr="0017167B" w:rsidRDefault="0017167B" w:rsidP="0017167B">
      <w:pPr>
        <w:autoSpaceDE w:val="0"/>
        <w:autoSpaceDN w:val="0"/>
        <w:bidi/>
        <w:adjustRightInd w:val="0"/>
        <w:spacing w:after="120" w:line="400" w:lineRule="exact"/>
        <w:ind w:left="2267" w:hanging="566"/>
        <w:jc w:val="both"/>
        <w:rPr>
          <w:rFonts w:eastAsia="Times New Roman" w:cs="Traditional Arabic"/>
          <w:sz w:val="20"/>
          <w:szCs w:val="30"/>
          <w:rtl/>
        </w:rPr>
      </w:pPr>
      <w:r w:rsidRPr="0017167B">
        <w:rPr>
          <w:rFonts w:eastAsia="Times New Roman" w:cs="Traditional Arabic"/>
          <w:sz w:val="20"/>
          <w:szCs w:val="30"/>
          <w:rtl/>
        </w:rPr>
        <w:t>(ز)</w:t>
      </w:r>
      <w:r w:rsidRPr="0017167B">
        <w:rPr>
          <w:rFonts w:eastAsia="Times New Roman" w:cs="Traditional Arabic"/>
          <w:sz w:val="20"/>
          <w:szCs w:val="30"/>
          <w:rtl/>
        </w:rPr>
        <w:tab/>
        <w:t>النظام العالمي لرصد البيئة/برنامج المياه؛</w:t>
      </w:r>
    </w:p>
    <w:p w:rsidR="0017167B" w:rsidRPr="0017167B" w:rsidRDefault="0017167B" w:rsidP="0017167B">
      <w:pPr>
        <w:autoSpaceDE w:val="0"/>
        <w:autoSpaceDN w:val="0"/>
        <w:bidi/>
        <w:adjustRightInd w:val="0"/>
        <w:spacing w:after="120" w:line="400" w:lineRule="exact"/>
        <w:ind w:left="2267" w:hanging="566"/>
        <w:jc w:val="both"/>
        <w:rPr>
          <w:rFonts w:eastAsia="Times New Roman" w:cs="Traditional Arabic"/>
          <w:sz w:val="20"/>
          <w:szCs w:val="30"/>
          <w:rtl/>
        </w:rPr>
      </w:pPr>
      <w:r w:rsidRPr="0017167B">
        <w:rPr>
          <w:rFonts w:eastAsia="Times New Roman" w:cs="Traditional Arabic"/>
          <w:sz w:val="20"/>
          <w:szCs w:val="30"/>
          <w:rtl/>
        </w:rPr>
        <w:t>(ح)</w:t>
      </w:r>
      <w:r w:rsidRPr="0017167B">
        <w:rPr>
          <w:rFonts w:eastAsia="Times New Roman" w:cs="Traditional Arabic"/>
          <w:sz w:val="20"/>
          <w:szCs w:val="30"/>
          <w:rtl/>
        </w:rPr>
        <w:tab/>
        <w:t>التنمية المستدامة والقضاء على الفقر؛</w:t>
      </w:r>
    </w:p>
    <w:p w:rsidR="0017167B" w:rsidRPr="0017167B" w:rsidRDefault="0017167B" w:rsidP="0017167B">
      <w:pPr>
        <w:autoSpaceDE w:val="0"/>
        <w:autoSpaceDN w:val="0"/>
        <w:bidi/>
        <w:adjustRightInd w:val="0"/>
        <w:spacing w:after="120" w:line="400" w:lineRule="exact"/>
        <w:ind w:left="2267" w:hanging="566"/>
        <w:jc w:val="both"/>
        <w:rPr>
          <w:rFonts w:eastAsia="Times New Roman" w:cs="Traditional Arabic"/>
          <w:sz w:val="20"/>
          <w:szCs w:val="30"/>
          <w:rtl/>
        </w:rPr>
      </w:pPr>
      <w:r w:rsidRPr="0017167B">
        <w:rPr>
          <w:rFonts w:eastAsia="Times New Roman" w:cs="Traditional Arabic"/>
          <w:sz w:val="20"/>
          <w:szCs w:val="30"/>
          <w:rtl/>
        </w:rPr>
        <w:t>(ط)</w:t>
      </w:r>
      <w:r w:rsidRPr="0017167B">
        <w:rPr>
          <w:rFonts w:eastAsia="Times New Roman" w:cs="Traditional Arabic"/>
          <w:sz w:val="20"/>
          <w:szCs w:val="30"/>
          <w:rtl/>
        </w:rPr>
        <w:tab/>
        <w:t>المسائل الناشئة وذات الصلة؛</w:t>
      </w:r>
    </w:p>
    <w:p w:rsidR="0017167B" w:rsidRPr="0017167B" w:rsidRDefault="0017167B" w:rsidP="0017167B">
      <w:pPr>
        <w:autoSpaceDE w:val="0"/>
        <w:autoSpaceDN w:val="0"/>
        <w:bidi/>
        <w:adjustRightInd w:val="0"/>
        <w:spacing w:after="120" w:line="400" w:lineRule="exact"/>
        <w:ind w:left="2267" w:hanging="566"/>
        <w:jc w:val="both"/>
        <w:rPr>
          <w:rFonts w:eastAsia="Times New Roman" w:cs="Traditional Arabic"/>
          <w:sz w:val="20"/>
          <w:szCs w:val="30"/>
          <w:rtl/>
        </w:rPr>
      </w:pPr>
      <w:r w:rsidRPr="0017167B">
        <w:rPr>
          <w:rFonts w:eastAsia="Times New Roman" w:cs="Traditional Arabic"/>
          <w:sz w:val="20"/>
          <w:szCs w:val="30"/>
          <w:rtl/>
        </w:rPr>
        <w:t>(ي)</w:t>
      </w:r>
      <w:r w:rsidRPr="0017167B">
        <w:rPr>
          <w:rFonts w:eastAsia="Times New Roman" w:cs="Traditional Arabic"/>
          <w:sz w:val="20"/>
          <w:szCs w:val="30"/>
          <w:rtl/>
        </w:rPr>
        <w:tab/>
        <w:t>التنسيق والتعاون في المسائل البيئية ضمن كافة أقسام منظومة الأمم المتحدة؛</w:t>
      </w:r>
    </w:p>
    <w:p w:rsidR="0017167B" w:rsidRPr="0017167B" w:rsidRDefault="0017167B" w:rsidP="0017167B">
      <w:pPr>
        <w:autoSpaceDE w:val="0"/>
        <w:autoSpaceDN w:val="0"/>
        <w:bidi/>
        <w:adjustRightInd w:val="0"/>
        <w:spacing w:after="120" w:line="400" w:lineRule="exact"/>
        <w:ind w:left="2267" w:hanging="566"/>
        <w:jc w:val="both"/>
        <w:rPr>
          <w:rFonts w:eastAsia="Times New Roman" w:cs="Traditional Arabic"/>
          <w:sz w:val="20"/>
          <w:szCs w:val="30"/>
          <w:rtl/>
        </w:rPr>
      </w:pPr>
      <w:r w:rsidRPr="0017167B">
        <w:rPr>
          <w:rFonts w:eastAsia="Times New Roman" w:cs="Traditional Arabic"/>
          <w:sz w:val="20"/>
          <w:szCs w:val="30"/>
          <w:rtl/>
        </w:rPr>
        <w:t>(ك)</w:t>
      </w:r>
      <w:r w:rsidRPr="0017167B">
        <w:rPr>
          <w:rFonts w:eastAsia="Times New Roman" w:cs="Traditional Arabic"/>
          <w:sz w:val="20"/>
          <w:szCs w:val="30"/>
          <w:rtl/>
        </w:rPr>
        <w:tab/>
        <w:t>العلاقة بين برنامج الأمم المتحدة للبيئة والاتفاقات البيئية المتعددة الأطراف؛</w:t>
      </w:r>
    </w:p>
    <w:p w:rsidR="0017167B" w:rsidRPr="0017167B" w:rsidRDefault="0017167B" w:rsidP="0017167B">
      <w:pPr>
        <w:autoSpaceDE w:val="0"/>
        <w:autoSpaceDN w:val="0"/>
        <w:bidi/>
        <w:adjustRightInd w:val="0"/>
        <w:spacing w:after="120" w:line="400" w:lineRule="exact"/>
        <w:ind w:left="2267" w:hanging="566"/>
        <w:jc w:val="both"/>
        <w:rPr>
          <w:rFonts w:eastAsia="Times New Roman" w:cs="Traditional Arabic"/>
          <w:sz w:val="20"/>
          <w:szCs w:val="30"/>
          <w:rtl/>
        </w:rPr>
      </w:pPr>
      <w:r w:rsidRPr="0017167B">
        <w:rPr>
          <w:rFonts w:eastAsia="Times New Roman" w:cs="Traditional Arabic"/>
          <w:sz w:val="20"/>
          <w:szCs w:val="30"/>
          <w:rtl/>
        </w:rPr>
        <w:t>(ل)</w:t>
      </w:r>
      <w:r w:rsidRPr="0017167B">
        <w:rPr>
          <w:rFonts w:eastAsia="Times New Roman" w:cs="Traditional Arabic"/>
          <w:sz w:val="20"/>
          <w:szCs w:val="30"/>
          <w:rtl/>
        </w:rPr>
        <w:tab/>
        <w:t>أوجه التآزر فيما بين الاتفاقات البيئية المتعددة الأطراف ذات الصلة بالتنوع البيولوجي؛</w:t>
      </w:r>
    </w:p>
    <w:p w:rsidR="0017167B" w:rsidRPr="0017167B" w:rsidRDefault="0017167B" w:rsidP="0017167B">
      <w:pPr>
        <w:autoSpaceDE w:val="0"/>
        <w:autoSpaceDN w:val="0"/>
        <w:bidi/>
        <w:adjustRightInd w:val="0"/>
        <w:spacing w:after="120" w:line="400" w:lineRule="exact"/>
        <w:ind w:left="2267" w:hanging="566"/>
        <w:jc w:val="both"/>
        <w:rPr>
          <w:rFonts w:eastAsia="Times New Roman" w:cs="Traditional Arabic"/>
          <w:sz w:val="20"/>
          <w:szCs w:val="30"/>
          <w:rtl/>
        </w:rPr>
      </w:pPr>
      <w:r w:rsidRPr="0017167B">
        <w:rPr>
          <w:rFonts w:eastAsia="Times New Roman" w:cs="Traditional Arabic"/>
          <w:sz w:val="20"/>
          <w:szCs w:val="30"/>
          <w:rtl/>
        </w:rPr>
        <w:t>(م)</w:t>
      </w:r>
      <w:r w:rsidRPr="0017167B">
        <w:rPr>
          <w:rFonts w:eastAsia="Times New Roman" w:cs="Traditional Arabic"/>
          <w:sz w:val="20"/>
          <w:szCs w:val="30"/>
          <w:rtl/>
        </w:rPr>
        <w:tab/>
        <w:t>القانون البيئي.</w:t>
      </w:r>
    </w:p>
    <w:p w:rsidR="0017167B" w:rsidRPr="0017167B" w:rsidRDefault="0017167B" w:rsidP="0017167B">
      <w:pPr>
        <w:autoSpaceDE w:val="0"/>
        <w:autoSpaceDN w:val="0"/>
        <w:bidi/>
        <w:adjustRightInd w:val="0"/>
        <w:spacing w:after="120" w:line="400" w:lineRule="exact"/>
        <w:ind w:left="1666" w:hanging="540"/>
        <w:jc w:val="both"/>
        <w:rPr>
          <w:rFonts w:eastAsia="Times New Roman" w:cs="Traditional Arabic"/>
          <w:sz w:val="20"/>
          <w:szCs w:val="30"/>
          <w:rtl/>
        </w:rPr>
      </w:pPr>
      <w:r w:rsidRPr="0017167B">
        <w:rPr>
          <w:rFonts w:eastAsia="Times New Roman" w:cs="Traditional Arabic"/>
          <w:sz w:val="20"/>
          <w:szCs w:val="30"/>
          <w:rtl/>
        </w:rPr>
        <w:t>٥</w:t>
      </w:r>
      <w:r w:rsidR="008D1356">
        <w:rPr>
          <w:rFonts w:eastAsia="Times New Roman" w:cs="Traditional Arabic" w:hint="cs"/>
          <w:sz w:val="20"/>
          <w:szCs w:val="30"/>
          <w:rtl/>
        </w:rPr>
        <w:t xml:space="preserve"> </w:t>
      </w:r>
      <w:r w:rsidRPr="0017167B">
        <w:rPr>
          <w:rFonts w:eastAsia="Times New Roman" w:cs="Traditional Arabic"/>
          <w:sz w:val="20"/>
          <w:szCs w:val="30"/>
          <w:rtl/>
        </w:rPr>
        <w:t>-</w:t>
      </w:r>
      <w:r w:rsidRPr="0017167B">
        <w:rPr>
          <w:rFonts w:eastAsia="Times New Roman" w:cs="Traditional Arabic"/>
          <w:sz w:val="20"/>
          <w:szCs w:val="30"/>
          <w:rtl/>
        </w:rPr>
        <w:tab/>
        <w:t>الاستراتيجية المتوسطة الأجل وبرنامج العمل والميزانية، وغيرها من مسائل الإدارة والميزانية:</w:t>
      </w:r>
    </w:p>
    <w:p w:rsidR="0017167B" w:rsidRPr="0017167B" w:rsidRDefault="0017167B" w:rsidP="0017167B">
      <w:pPr>
        <w:autoSpaceDE w:val="0"/>
        <w:autoSpaceDN w:val="0"/>
        <w:bidi/>
        <w:adjustRightInd w:val="0"/>
        <w:spacing w:after="120" w:line="400" w:lineRule="exact"/>
        <w:ind w:left="2267" w:hanging="566"/>
        <w:jc w:val="both"/>
        <w:rPr>
          <w:rFonts w:eastAsia="Times New Roman" w:cs="Traditional Arabic"/>
          <w:sz w:val="20"/>
          <w:szCs w:val="30"/>
          <w:rtl/>
        </w:rPr>
      </w:pPr>
      <w:r w:rsidRPr="0017167B">
        <w:rPr>
          <w:rFonts w:eastAsia="Times New Roman" w:cs="Traditional Arabic"/>
          <w:sz w:val="20"/>
          <w:szCs w:val="30"/>
          <w:rtl/>
        </w:rPr>
        <w:lastRenderedPageBreak/>
        <w:t>(أ)</w:t>
      </w:r>
      <w:r w:rsidRPr="0017167B">
        <w:rPr>
          <w:rFonts w:eastAsia="Times New Roman" w:cs="Traditional Arabic"/>
          <w:sz w:val="20"/>
          <w:szCs w:val="30"/>
          <w:rtl/>
        </w:rPr>
        <w:tab/>
        <w:t>التنقيحات المدخلة على برنامج العمل والميزانية المقترحين لفترة السنتين 2016-2017؛</w:t>
      </w:r>
    </w:p>
    <w:p w:rsidR="0017167B" w:rsidRPr="0017167B" w:rsidRDefault="0017167B" w:rsidP="0017167B">
      <w:pPr>
        <w:autoSpaceDE w:val="0"/>
        <w:autoSpaceDN w:val="0"/>
        <w:bidi/>
        <w:adjustRightInd w:val="0"/>
        <w:spacing w:after="120" w:line="400" w:lineRule="exact"/>
        <w:ind w:left="2267" w:hanging="566"/>
        <w:jc w:val="both"/>
        <w:rPr>
          <w:rFonts w:eastAsia="Times New Roman" w:cs="Traditional Arabic"/>
          <w:sz w:val="20"/>
          <w:szCs w:val="30"/>
          <w:rtl/>
        </w:rPr>
      </w:pPr>
      <w:r w:rsidRPr="0017167B">
        <w:rPr>
          <w:rFonts w:eastAsia="Times New Roman" w:cs="Traditional Arabic"/>
          <w:sz w:val="20"/>
          <w:szCs w:val="30"/>
          <w:rtl/>
        </w:rPr>
        <w:t>(ب)</w:t>
      </w:r>
      <w:r w:rsidRPr="0017167B">
        <w:rPr>
          <w:rFonts w:eastAsia="Times New Roman" w:cs="Traditional Arabic"/>
          <w:sz w:val="20"/>
          <w:szCs w:val="30"/>
          <w:rtl/>
        </w:rPr>
        <w:tab/>
        <w:t>الاستراتيجية المتوسطة الأجل المقترحة للفترة 2018-2021؛</w:t>
      </w:r>
    </w:p>
    <w:p w:rsidR="0017167B" w:rsidRPr="0017167B" w:rsidRDefault="0017167B" w:rsidP="0017167B">
      <w:pPr>
        <w:autoSpaceDE w:val="0"/>
        <w:autoSpaceDN w:val="0"/>
        <w:bidi/>
        <w:adjustRightInd w:val="0"/>
        <w:spacing w:after="120" w:line="400" w:lineRule="exact"/>
        <w:ind w:left="2267" w:hanging="566"/>
        <w:jc w:val="both"/>
        <w:rPr>
          <w:rFonts w:eastAsia="Times New Roman" w:cs="Traditional Arabic"/>
          <w:sz w:val="20"/>
          <w:szCs w:val="30"/>
          <w:rtl/>
        </w:rPr>
      </w:pPr>
      <w:r w:rsidRPr="0017167B">
        <w:rPr>
          <w:rFonts w:eastAsia="Times New Roman" w:cs="Traditional Arabic"/>
          <w:sz w:val="20"/>
          <w:szCs w:val="30"/>
          <w:rtl/>
        </w:rPr>
        <w:t>(ج)</w:t>
      </w:r>
      <w:r w:rsidRPr="0017167B">
        <w:rPr>
          <w:rFonts w:eastAsia="Times New Roman" w:cs="Traditional Arabic"/>
          <w:sz w:val="20"/>
          <w:szCs w:val="30"/>
          <w:rtl/>
        </w:rPr>
        <w:tab/>
        <w:t>برنامج العمل والميزانية المقترحان لفترة السنتين 2018-2019؛</w:t>
      </w:r>
    </w:p>
    <w:p w:rsidR="0017167B" w:rsidRPr="0017167B" w:rsidRDefault="0017167B" w:rsidP="0017167B">
      <w:pPr>
        <w:autoSpaceDE w:val="0"/>
        <w:autoSpaceDN w:val="0"/>
        <w:bidi/>
        <w:adjustRightInd w:val="0"/>
        <w:spacing w:after="120" w:line="400" w:lineRule="exact"/>
        <w:ind w:left="2267" w:hanging="566"/>
        <w:jc w:val="both"/>
        <w:rPr>
          <w:rFonts w:eastAsia="Times New Roman" w:cs="Traditional Arabic"/>
          <w:sz w:val="20"/>
          <w:szCs w:val="30"/>
          <w:rtl/>
        </w:rPr>
      </w:pPr>
      <w:r w:rsidRPr="0017167B">
        <w:rPr>
          <w:rFonts w:eastAsia="Times New Roman" w:cs="Traditional Arabic"/>
          <w:sz w:val="20"/>
          <w:szCs w:val="30"/>
          <w:rtl/>
        </w:rPr>
        <w:t>(د)</w:t>
      </w:r>
      <w:r w:rsidRPr="0017167B">
        <w:rPr>
          <w:rFonts w:eastAsia="Times New Roman" w:cs="Traditional Arabic"/>
          <w:sz w:val="20"/>
          <w:szCs w:val="30"/>
          <w:rtl/>
        </w:rPr>
        <w:tab/>
        <w:t>إدارة الصناديق الاستئمانية والصناديق المخصصة؛</w:t>
      </w:r>
    </w:p>
    <w:p w:rsidR="0017167B" w:rsidRPr="0017167B" w:rsidRDefault="0017167B" w:rsidP="0017167B">
      <w:pPr>
        <w:autoSpaceDE w:val="0"/>
        <w:autoSpaceDN w:val="0"/>
        <w:bidi/>
        <w:adjustRightInd w:val="0"/>
        <w:spacing w:after="120" w:line="400" w:lineRule="exact"/>
        <w:ind w:left="2267" w:hanging="566"/>
        <w:jc w:val="both"/>
        <w:rPr>
          <w:rFonts w:eastAsia="Times New Roman" w:cs="Traditional Arabic"/>
          <w:sz w:val="20"/>
          <w:szCs w:val="30"/>
          <w:rtl/>
        </w:rPr>
      </w:pPr>
      <w:r w:rsidRPr="0017167B">
        <w:rPr>
          <w:rFonts w:eastAsia="Times New Roman" w:cs="Traditional Arabic"/>
          <w:sz w:val="20"/>
          <w:szCs w:val="30"/>
          <w:rtl/>
        </w:rPr>
        <w:t>(هـ)</w:t>
      </w:r>
      <w:r w:rsidRPr="0017167B">
        <w:rPr>
          <w:rFonts w:eastAsia="Times New Roman" w:cs="Traditional Arabic"/>
          <w:sz w:val="20"/>
          <w:szCs w:val="30"/>
          <w:rtl/>
        </w:rPr>
        <w:tab/>
        <w:t>المسائل الأخرى المتعلقة بالإدارة والميزانية.</w:t>
      </w:r>
    </w:p>
    <w:p w:rsidR="0017167B" w:rsidRPr="0017167B" w:rsidRDefault="0017167B" w:rsidP="0017167B">
      <w:pPr>
        <w:autoSpaceDE w:val="0"/>
        <w:autoSpaceDN w:val="0"/>
        <w:bidi/>
        <w:adjustRightInd w:val="0"/>
        <w:spacing w:after="120" w:line="400" w:lineRule="exact"/>
        <w:ind w:left="1666" w:hanging="540"/>
        <w:jc w:val="both"/>
        <w:rPr>
          <w:rFonts w:eastAsia="Times New Roman" w:cs="Traditional Arabic"/>
          <w:sz w:val="20"/>
          <w:szCs w:val="30"/>
          <w:rtl/>
        </w:rPr>
      </w:pPr>
      <w:r w:rsidRPr="0017167B">
        <w:rPr>
          <w:rFonts w:eastAsia="Times New Roman" w:cs="Traditional Arabic"/>
          <w:sz w:val="20"/>
          <w:szCs w:val="30"/>
          <w:rtl/>
        </w:rPr>
        <w:t>٦</w:t>
      </w:r>
      <w:r w:rsidR="008D1356">
        <w:rPr>
          <w:rFonts w:eastAsia="Times New Roman" w:cs="Traditional Arabic" w:hint="cs"/>
          <w:sz w:val="20"/>
          <w:szCs w:val="30"/>
          <w:rtl/>
        </w:rPr>
        <w:t xml:space="preserve"> </w:t>
      </w:r>
      <w:r w:rsidRPr="0017167B">
        <w:rPr>
          <w:rFonts w:eastAsia="Times New Roman" w:cs="Traditional Arabic"/>
          <w:sz w:val="20"/>
          <w:szCs w:val="30"/>
          <w:rtl/>
        </w:rPr>
        <w:t>-</w:t>
      </w:r>
      <w:r w:rsidRPr="0017167B">
        <w:rPr>
          <w:rFonts w:eastAsia="Times New Roman" w:cs="Traditional Arabic"/>
          <w:sz w:val="20"/>
          <w:szCs w:val="30"/>
          <w:rtl/>
        </w:rPr>
        <w:tab/>
        <w:t>إشراك أصحاب المصلحة.</w:t>
      </w:r>
    </w:p>
    <w:p w:rsidR="0017167B" w:rsidRPr="0017167B" w:rsidRDefault="0017167B" w:rsidP="0017167B">
      <w:pPr>
        <w:autoSpaceDE w:val="0"/>
        <w:autoSpaceDN w:val="0"/>
        <w:bidi/>
        <w:adjustRightInd w:val="0"/>
        <w:spacing w:after="120" w:line="400" w:lineRule="exact"/>
        <w:ind w:left="1666" w:hanging="540"/>
        <w:jc w:val="both"/>
        <w:rPr>
          <w:rFonts w:eastAsia="Times New Roman" w:cs="Traditional Arabic"/>
          <w:sz w:val="20"/>
          <w:szCs w:val="30"/>
          <w:rtl/>
        </w:rPr>
      </w:pPr>
      <w:r w:rsidRPr="0017167B">
        <w:rPr>
          <w:rFonts w:eastAsia="Times New Roman" w:cs="Traditional Arabic"/>
          <w:sz w:val="20"/>
          <w:szCs w:val="30"/>
          <w:rtl/>
        </w:rPr>
        <w:t>٧</w:t>
      </w:r>
      <w:r w:rsidR="008D1356">
        <w:rPr>
          <w:rFonts w:eastAsia="Times New Roman" w:cs="Traditional Arabic" w:hint="cs"/>
          <w:sz w:val="20"/>
          <w:szCs w:val="30"/>
          <w:rtl/>
        </w:rPr>
        <w:t xml:space="preserve"> </w:t>
      </w:r>
      <w:r w:rsidRPr="0017167B">
        <w:rPr>
          <w:rFonts w:eastAsia="Times New Roman" w:cs="Traditional Arabic"/>
          <w:sz w:val="20"/>
          <w:szCs w:val="30"/>
          <w:rtl/>
        </w:rPr>
        <w:t>-</w:t>
      </w:r>
      <w:r w:rsidRPr="0017167B">
        <w:rPr>
          <w:rFonts w:eastAsia="Times New Roman" w:cs="Traditional Arabic"/>
          <w:sz w:val="20"/>
          <w:szCs w:val="30"/>
          <w:rtl/>
        </w:rPr>
        <w:tab/>
        <w:t>الجزء الرفيع المستوى.</w:t>
      </w:r>
    </w:p>
    <w:p w:rsidR="0017167B" w:rsidRPr="0017167B" w:rsidRDefault="0017167B" w:rsidP="0017167B">
      <w:pPr>
        <w:autoSpaceDE w:val="0"/>
        <w:autoSpaceDN w:val="0"/>
        <w:bidi/>
        <w:adjustRightInd w:val="0"/>
        <w:spacing w:after="120" w:line="400" w:lineRule="exact"/>
        <w:ind w:left="1666" w:hanging="540"/>
        <w:jc w:val="both"/>
        <w:rPr>
          <w:rFonts w:eastAsia="Times New Roman" w:cs="Traditional Arabic"/>
          <w:sz w:val="20"/>
          <w:szCs w:val="30"/>
          <w:rtl/>
        </w:rPr>
      </w:pPr>
      <w:r w:rsidRPr="0017167B">
        <w:rPr>
          <w:rFonts w:eastAsia="Times New Roman" w:cs="Traditional Arabic"/>
          <w:sz w:val="20"/>
          <w:szCs w:val="30"/>
          <w:rtl/>
        </w:rPr>
        <w:t>٨</w:t>
      </w:r>
      <w:r w:rsidR="008D1356">
        <w:rPr>
          <w:rFonts w:eastAsia="Times New Roman" w:cs="Traditional Arabic" w:hint="cs"/>
          <w:sz w:val="20"/>
          <w:szCs w:val="30"/>
          <w:rtl/>
        </w:rPr>
        <w:t xml:space="preserve"> </w:t>
      </w:r>
      <w:r w:rsidRPr="0017167B">
        <w:rPr>
          <w:rFonts w:eastAsia="Times New Roman" w:cs="Traditional Arabic"/>
          <w:sz w:val="20"/>
          <w:szCs w:val="30"/>
          <w:rtl/>
        </w:rPr>
        <w:t>-</w:t>
      </w:r>
      <w:r w:rsidRPr="0017167B">
        <w:rPr>
          <w:rFonts w:eastAsia="Times New Roman" w:cs="Traditional Arabic"/>
          <w:sz w:val="20"/>
          <w:szCs w:val="30"/>
          <w:rtl/>
        </w:rPr>
        <w:tab/>
        <w:t>جدول الأعمال المؤقت وتاريخ ومكان انعقاد الدورة الثالثة لجمعية الأمم المتحدة للبيئة.</w:t>
      </w:r>
    </w:p>
    <w:p w:rsidR="0017167B" w:rsidRPr="0017167B" w:rsidRDefault="0017167B" w:rsidP="0017167B">
      <w:pPr>
        <w:autoSpaceDE w:val="0"/>
        <w:autoSpaceDN w:val="0"/>
        <w:bidi/>
        <w:adjustRightInd w:val="0"/>
        <w:spacing w:after="120" w:line="400" w:lineRule="exact"/>
        <w:ind w:left="1666" w:hanging="540"/>
        <w:jc w:val="both"/>
        <w:rPr>
          <w:rFonts w:eastAsia="Times New Roman" w:cs="Traditional Arabic"/>
          <w:sz w:val="20"/>
          <w:szCs w:val="30"/>
          <w:rtl/>
        </w:rPr>
      </w:pPr>
      <w:r w:rsidRPr="0017167B">
        <w:rPr>
          <w:rFonts w:eastAsia="Times New Roman" w:cs="Traditional Arabic"/>
          <w:sz w:val="20"/>
          <w:szCs w:val="30"/>
          <w:rtl/>
        </w:rPr>
        <w:t>٩</w:t>
      </w:r>
      <w:r w:rsidR="008D1356">
        <w:rPr>
          <w:rFonts w:eastAsia="Times New Roman" w:cs="Traditional Arabic" w:hint="cs"/>
          <w:sz w:val="20"/>
          <w:szCs w:val="30"/>
          <w:rtl/>
        </w:rPr>
        <w:t xml:space="preserve"> </w:t>
      </w:r>
      <w:r w:rsidRPr="0017167B">
        <w:rPr>
          <w:rFonts w:eastAsia="Times New Roman" w:cs="Traditional Arabic"/>
          <w:sz w:val="20"/>
          <w:szCs w:val="30"/>
          <w:rtl/>
        </w:rPr>
        <w:t>-</w:t>
      </w:r>
      <w:r w:rsidRPr="0017167B">
        <w:rPr>
          <w:rFonts w:eastAsia="Times New Roman" w:cs="Traditional Arabic"/>
          <w:sz w:val="20"/>
          <w:szCs w:val="30"/>
          <w:rtl/>
        </w:rPr>
        <w:tab/>
        <w:t>اعتماد القرارات والمقررات والوثيقة الختامية للدورة.</w:t>
      </w:r>
    </w:p>
    <w:p w:rsidR="0017167B" w:rsidRPr="0017167B" w:rsidRDefault="0017167B" w:rsidP="0017167B">
      <w:pPr>
        <w:autoSpaceDE w:val="0"/>
        <w:autoSpaceDN w:val="0"/>
        <w:bidi/>
        <w:adjustRightInd w:val="0"/>
        <w:spacing w:after="120" w:line="400" w:lineRule="exact"/>
        <w:ind w:left="1666" w:hanging="540"/>
        <w:jc w:val="both"/>
        <w:rPr>
          <w:rFonts w:eastAsia="Times New Roman" w:cs="Traditional Arabic"/>
          <w:sz w:val="20"/>
          <w:szCs w:val="30"/>
          <w:rtl/>
        </w:rPr>
      </w:pPr>
      <w:r w:rsidRPr="0017167B">
        <w:rPr>
          <w:rFonts w:eastAsia="Times New Roman" w:cs="Traditional Arabic"/>
          <w:sz w:val="20"/>
          <w:szCs w:val="30"/>
          <w:rtl/>
        </w:rPr>
        <w:t>١٠</w:t>
      </w:r>
      <w:r w:rsidR="008D1356">
        <w:rPr>
          <w:rFonts w:eastAsia="Times New Roman" w:cs="Traditional Arabic" w:hint="cs"/>
          <w:sz w:val="20"/>
          <w:szCs w:val="30"/>
          <w:rtl/>
        </w:rPr>
        <w:t xml:space="preserve"> </w:t>
      </w:r>
      <w:r w:rsidRPr="0017167B">
        <w:rPr>
          <w:rFonts w:eastAsia="Times New Roman" w:cs="Traditional Arabic"/>
          <w:sz w:val="20"/>
          <w:szCs w:val="30"/>
          <w:rtl/>
        </w:rPr>
        <w:t>-</w:t>
      </w:r>
      <w:r w:rsidRPr="0017167B">
        <w:rPr>
          <w:rFonts w:eastAsia="Times New Roman" w:cs="Traditional Arabic"/>
          <w:sz w:val="20"/>
          <w:szCs w:val="30"/>
          <w:rtl/>
        </w:rPr>
        <w:tab/>
        <w:t>اعتماد التقرير.</w:t>
      </w:r>
    </w:p>
    <w:p w:rsidR="0017167B" w:rsidRPr="0017167B" w:rsidRDefault="0017167B" w:rsidP="0017167B">
      <w:pPr>
        <w:autoSpaceDE w:val="0"/>
        <w:autoSpaceDN w:val="0"/>
        <w:bidi/>
        <w:adjustRightInd w:val="0"/>
        <w:spacing w:after="120" w:line="400" w:lineRule="exact"/>
        <w:ind w:left="1666" w:hanging="540"/>
        <w:jc w:val="both"/>
        <w:rPr>
          <w:rFonts w:eastAsia="Times New Roman" w:cs="Traditional Arabic"/>
          <w:sz w:val="20"/>
          <w:szCs w:val="30"/>
          <w:rtl/>
        </w:rPr>
      </w:pPr>
      <w:r w:rsidRPr="0017167B">
        <w:rPr>
          <w:rFonts w:eastAsia="Times New Roman" w:cs="Traditional Arabic"/>
          <w:sz w:val="20"/>
          <w:szCs w:val="30"/>
          <w:rtl/>
        </w:rPr>
        <w:t>١١</w:t>
      </w:r>
      <w:r w:rsidR="008D1356">
        <w:rPr>
          <w:rFonts w:eastAsia="Times New Roman" w:cs="Traditional Arabic" w:hint="cs"/>
          <w:sz w:val="20"/>
          <w:szCs w:val="30"/>
          <w:rtl/>
        </w:rPr>
        <w:t xml:space="preserve"> </w:t>
      </w:r>
      <w:r w:rsidRPr="0017167B">
        <w:rPr>
          <w:rFonts w:eastAsia="Times New Roman" w:cs="Traditional Arabic"/>
          <w:sz w:val="20"/>
          <w:szCs w:val="30"/>
          <w:rtl/>
        </w:rPr>
        <w:t>-</w:t>
      </w:r>
      <w:r w:rsidRPr="0017167B">
        <w:rPr>
          <w:rFonts w:eastAsia="Times New Roman" w:cs="Traditional Arabic"/>
          <w:sz w:val="20"/>
          <w:szCs w:val="30"/>
          <w:rtl/>
        </w:rPr>
        <w:tab/>
        <w:t>المسائل الأخرى.</w:t>
      </w:r>
    </w:p>
    <w:p w:rsidR="0017167B" w:rsidRPr="0017167B" w:rsidRDefault="0017167B" w:rsidP="0017167B">
      <w:pPr>
        <w:autoSpaceDE w:val="0"/>
        <w:autoSpaceDN w:val="0"/>
        <w:bidi/>
        <w:adjustRightInd w:val="0"/>
        <w:spacing w:after="120" w:line="400" w:lineRule="exact"/>
        <w:ind w:left="1666" w:hanging="540"/>
        <w:jc w:val="both"/>
        <w:rPr>
          <w:rFonts w:eastAsia="Times New Roman" w:cs="Simplified Arabic"/>
          <w:sz w:val="22"/>
          <w:szCs w:val="28"/>
          <w:lang w:val="en-GB"/>
        </w:rPr>
      </w:pPr>
      <w:r w:rsidRPr="0017167B">
        <w:rPr>
          <w:rFonts w:eastAsia="Times New Roman" w:cs="Traditional Arabic"/>
          <w:sz w:val="20"/>
          <w:szCs w:val="30"/>
          <w:rtl/>
        </w:rPr>
        <w:t>١٢</w:t>
      </w:r>
      <w:r w:rsidR="008D1356">
        <w:rPr>
          <w:rFonts w:eastAsia="Times New Roman" w:cs="Traditional Arabic" w:hint="cs"/>
          <w:sz w:val="20"/>
          <w:szCs w:val="30"/>
          <w:rtl/>
        </w:rPr>
        <w:t xml:space="preserve"> </w:t>
      </w:r>
      <w:r w:rsidRPr="0017167B">
        <w:rPr>
          <w:rFonts w:eastAsia="Times New Roman" w:cs="Traditional Arabic"/>
          <w:sz w:val="20"/>
          <w:szCs w:val="30"/>
          <w:rtl/>
        </w:rPr>
        <w:t>-</w:t>
      </w:r>
      <w:r w:rsidRPr="0017167B">
        <w:rPr>
          <w:rFonts w:eastAsia="Times New Roman" w:cs="Traditional Arabic"/>
          <w:sz w:val="20"/>
          <w:szCs w:val="30"/>
          <w:rtl/>
        </w:rPr>
        <w:tab/>
        <w:t>اختتام الدورة.</w:t>
      </w:r>
      <w:bookmarkStart w:id="1" w:name="TmpSave"/>
      <w:bookmarkEnd w:id="1"/>
    </w:p>
    <w:p w:rsidR="003F7F8E" w:rsidRPr="00363861" w:rsidRDefault="0017167B" w:rsidP="0017167B">
      <w:pPr>
        <w:bidi/>
        <w:ind w:left="720"/>
        <w:jc w:val="center"/>
        <w:rPr>
          <w:color w:val="000000"/>
          <w:sz w:val="20"/>
          <w:szCs w:val="28"/>
          <w:lang w:val="en-GB"/>
        </w:rPr>
      </w:pPr>
      <w:r>
        <w:rPr>
          <w:color w:val="000000"/>
          <w:sz w:val="20"/>
          <w:szCs w:val="28"/>
          <w:rtl/>
          <w:lang w:val="en-GB"/>
        </w:rPr>
        <w:t>_____________</w:t>
      </w:r>
    </w:p>
    <w:sectPr w:rsidR="003F7F8E" w:rsidRPr="00363861" w:rsidSect="00EE1427">
      <w:footerReference w:type="default" r:id="rId15"/>
      <w:pgSz w:w="11907" w:h="16840" w:code="9"/>
      <w:pgMar w:top="2790" w:right="1525" w:bottom="1440" w:left="1525"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E5B" w:rsidRDefault="00EC3E5B">
      <w:r>
        <w:separator/>
      </w:r>
    </w:p>
  </w:endnote>
  <w:endnote w:type="continuationSeparator" w:id="0">
    <w:p w:rsidR="00EC3E5B" w:rsidRDefault="00EC3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otham Rounded Light">
    <w:altName w:val="Arial"/>
    <w:panose1 w:val="00000000000000000000"/>
    <w:charset w:val="00"/>
    <w:family w:val="modern"/>
    <w:notTrueType/>
    <w:pitch w:val="variable"/>
    <w:sig w:usb0="00000001" w:usb1="4000004A" w:usb2="00000000" w:usb3="00000000" w:csb0="0000000B"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356" w:rsidRDefault="008D13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E5B" w:rsidRDefault="00EC3E5B">
      <w:r>
        <w:separator/>
      </w:r>
    </w:p>
  </w:footnote>
  <w:footnote w:type="continuationSeparator" w:id="0">
    <w:p w:rsidR="00EC3E5B" w:rsidRDefault="00EC3E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356" w:rsidRDefault="008D1356">
    <w:pPr>
      <w:pStyle w:val="Header"/>
    </w:pPr>
    <w:r>
      <w:rPr>
        <w:noProof/>
      </w:rPr>
      <w:drawing>
        <wp:anchor distT="0" distB="0" distL="114300" distR="114300" simplePos="0" relativeHeight="251657216" behindDoc="0" locked="0" layoutInCell="1" allowOverlap="1" wp14:anchorId="165DB570" wp14:editId="24064901">
          <wp:simplePos x="0" y="0"/>
          <wp:positionH relativeFrom="column">
            <wp:posOffset>-23495</wp:posOffset>
          </wp:positionH>
          <wp:positionV relativeFrom="paragraph">
            <wp:posOffset>233045</wp:posOffset>
          </wp:positionV>
          <wp:extent cx="5671820" cy="681355"/>
          <wp:effectExtent l="0" t="0" r="5080" b="4445"/>
          <wp:wrapNone/>
          <wp:docPr id="1" name="Picture 1" descr="UNEP ALL HEADER CY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P ALL HEADER CY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820" cy="6813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356" w:rsidRDefault="008D1356">
    <w:pPr>
      <w:pStyle w:val="Header"/>
    </w:pPr>
    <w:r>
      <w:rPr>
        <w:noProof/>
      </w:rPr>
      <w:drawing>
        <wp:anchor distT="0" distB="0" distL="114300" distR="114300" simplePos="0" relativeHeight="251660288" behindDoc="0" locked="0" layoutInCell="1" allowOverlap="1" wp14:anchorId="202B7180" wp14:editId="3DADEF93">
          <wp:simplePos x="0" y="0"/>
          <wp:positionH relativeFrom="column">
            <wp:posOffset>128905</wp:posOffset>
          </wp:positionH>
          <wp:positionV relativeFrom="paragraph">
            <wp:posOffset>385445</wp:posOffset>
          </wp:positionV>
          <wp:extent cx="5671820" cy="681355"/>
          <wp:effectExtent l="0" t="0" r="5080" b="4445"/>
          <wp:wrapNone/>
          <wp:docPr id="3" name="Picture 1" descr="UNEP ALL HEADER CY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P ALL HEADER CY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820" cy="6813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44AB5"/>
    <w:multiLevelType w:val="hybridMultilevel"/>
    <w:tmpl w:val="9F18D52A"/>
    <w:lvl w:ilvl="0" w:tplc="8B3E3682">
      <w:start w:val="2"/>
      <w:numFmt w:val="bullet"/>
      <w:lvlText w:val=""/>
      <w:lvlJc w:val="left"/>
      <w:pPr>
        <w:ind w:left="360" w:hanging="360"/>
      </w:pPr>
      <w:rPr>
        <w:rFonts w:ascii="Wingdings" w:hAnsi="Wingdings" w:hint="default"/>
        <w:color w:val="0091C4"/>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8587676"/>
    <w:multiLevelType w:val="hybridMultilevel"/>
    <w:tmpl w:val="391C6252"/>
    <w:lvl w:ilvl="0" w:tplc="57A6FBF2">
      <w:numFmt w:val="bullet"/>
      <w:lvlText w:val=""/>
      <w:lvlJc w:val="left"/>
      <w:pPr>
        <w:ind w:left="990" w:hanging="360"/>
      </w:pPr>
      <w:rPr>
        <w:rFonts w:ascii="Symbol" w:eastAsia="Calibri" w:hAnsi="Symbol"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nsid w:val="33271DB2"/>
    <w:multiLevelType w:val="hybridMultilevel"/>
    <w:tmpl w:val="B4F21C1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3DE54B3A"/>
    <w:multiLevelType w:val="hybridMultilevel"/>
    <w:tmpl w:val="6CE64FBA"/>
    <w:lvl w:ilvl="0" w:tplc="8B3E3682">
      <w:start w:val="2"/>
      <w:numFmt w:val="bullet"/>
      <w:lvlText w:val=""/>
      <w:lvlJc w:val="left"/>
      <w:pPr>
        <w:ind w:left="360" w:hanging="360"/>
      </w:pPr>
      <w:rPr>
        <w:rFonts w:ascii="Wingdings" w:hAnsi="Wingdings" w:hint="default"/>
        <w:color w:val="0091C4"/>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41A10FD4"/>
    <w:multiLevelType w:val="hybridMultilevel"/>
    <w:tmpl w:val="CC1ABF66"/>
    <w:lvl w:ilvl="0" w:tplc="8B3E3682">
      <w:start w:val="2"/>
      <w:numFmt w:val="bullet"/>
      <w:lvlText w:val=""/>
      <w:lvlJc w:val="left"/>
      <w:pPr>
        <w:ind w:left="360" w:hanging="360"/>
      </w:pPr>
      <w:rPr>
        <w:rFonts w:ascii="Wingdings" w:hAnsi="Wingdings" w:hint="default"/>
        <w:color w:val="0091C4"/>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4402387C"/>
    <w:multiLevelType w:val="hybridMultilevel"/>
    <w:tmpl w:val="87D224E6"/>
    <w:lvl w:ilvl="0" w:tplc="CD30348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3C608B"/>
    <w:multiLevelType w:val="hybridMultilevel"/>
    <w:tmpl w:val="225EB1A0"/>
    <w:lvl w:ilvl="0" w:tplc="ED0A4F1A">
      <w:start w:val="1"/>
      <w:numFmt w:val="bullet"/>
      <w:lvlText w:val="•"/>
      <w:lvlJc w:val="left"/>
      <w:pPr>
        <w:tabs>
          <w:tab w:val="num" w:pos="720"/>
        </w:tabs>
        <w:ind w:left="720" w:hanging="360"/>
      </w:pPr>
      <w:rPr>
        <w:rFonts w:ascii="Arial" w:hAnsi="Arial" w:hint="default"/>
      </w:rPr>
    </w:lvl>
    <w:lvl w:ilvl="1" w:tplc="1D940A18" w:tentative="1">
      <w:start w:val="1"/>
      <w:numFmt w:val="bullet"/>
      <w:lvlText w:val="•"/>
      <w:lvlJc w:val="left"/>
      <w:pPr>
        <w:tabs>
          <w:tab w:val="num" w:pos="1440"/>
        </w:tabs>
        <w:ind w:left="1440" w:hanging="360"/>
      </w:pPr>
      <w:rPr>
        <w:rFonts w:ascii="Arial" w:hAnsi="Arial" w:hint="default"/>
      </w:rPr>
    </w:lvl>
    <w:lvl w:ilvl="2" w:tplc="86D072FA" w:tentative="1">
      <w:start w:val="1"/>
      <w:numFmt w:val="bullet"/>
      <w:lvlText w:val="•"/>
      <w:lvlJc w:val="left"/>
      <w:pPr>
        <w:tabs>
          <w:tab w:val="num" w:pos="2160"/>
        </w:tabs>
        <w:ind w:left="2160" w:hanging="360"/>
      </w:pPr>
      <w:rPr>
        <w:rFonts w:ascii="Arial" w:hAnsi="Arial" w:hint="default"/>
      </w:rPr>
    </w:lvl>
    <w:lvl w:ilvl="3" w:tplc="5FF2492A" w:tentative="1">
      <w:start w:val="1"/>
      <w:numFmt w:val="bullet"/>
      <w:lvlText w:val="•"/>
      <w:lvlJc w:val="left"/>
      <w:pPr>
        <w:tabs>
          <w:tab w:val="num" w:pos="2880"/>
        </w:tabs>
        <w:ind w:left="2880" w:hanging="360"/>
      </w:pPr>
      <w:rPr>
        <w:rFonts w:ascii="Arial" w:hAnsi="Arial" w:hint="default"/>
      </w:rPr>
    </w:lvl>
    <w:lvl w:ilvl="4" w:tplc="54BAF59C" w:tentative="1">
      <w:start w:val="1"/>
      <w:numFmt w:val="bullet"/>
      <w:lvlText w:val="•"/>
      <w:lvlJc w:val="left"/>
      <w:pPr>
        <w:tabs>
          <w:tab w:val="num" w:pos="3600"/>
        </w:tabs>
        <w:ind w:left="3600" w:hanging="360"/>
      </w:pPr>
      <w:rPr>
        <w:rFonts w:ascii="Arial" w:hAnsi="Arial" w:hint="default"/>
      </w:rPr>
    </w:lvl>
    <w:lvl w:ilvl="5" w:tplc="249828E2" w:tentative="1">
      <w:start w:val="1"/>
      <w:numFmt w:val="bullet"/>
      <w:lvlText w:val="•"/>
      <w:lvlJc w:val="left"/>
      <w:pPr>
        <w:tabs>
          <w:tab w:val="num" w:pos="4320"/>
        </w:tabs>
        <w:ind w:left="4320" w:hanging="360"/>
      </w:pPr>
      <w:rPr>
        <w:rFonts w:ascii="Arial" w:hAnsi="Arial" w:hint="default"/>
      </w:rPr>
    </w:lvl>
    <w:lvl w:ilvl="6" w:tplc="C3E6DA6A" w:tentative="1">
      <w:start w:val="1"/>
      <w:numFmt w:val="bullet"/>
      <w:lvlText w:val="•"/>
      <w:lvlJc w:val="left"/>
      <w:pPr>
        <w:tabs>
          <w:tab w:val="num" w:pos="5040"/>
        </w:tabs>
        <w:ind w:left="5040" w:hanging="360"/>
      </w:pPr>
      <w:rPr>
        <w:rFonts w:ascii="Arial" w:hAnsi="Arial" w:hint="default"/>
      </w:rPr>
    </w:lvl>
    <w:lvl w:ilvl="7" w:tplc="BFB403E4" w:tentative="1">
      <w:start w:val="1"/>
      <w:numFmt w:val="bullet"/>
      <w:lvlText w:val="•"/>
      <w:lvlJc w:val="left"/>
      <w:pPr>
        <w:tabs>
          <w:tab w:val="num" w:pos="5760"/>
        </w:tabs>
        <w:ind w:left="5760" w:hanging="360"/>
      </w:pPr>
      <w:rPr>
        <w:rFonts w:ascii="Arial" w:hAnsi="Arial" w:hint="default"/>
      </w:rPr>
    </w:lvl>
    <w:lvl w:ilvl="8" w:tplc="88BC106C" w:tentative="1">
      <w:start w:val="1"/>
      <w:numFmt w:val="bullet"/>
      <w:lvlText w:val="•"/>
      <w:lvlJc w:val="left"/>
      <w:pPr>
        <w:tabs>
          <w:tab w:val="num" w:pos="6480"/>
        </w:tabs>
        <w:ind w:left="6480" w:hanging="360"/>
      </w:pPr>
      <w:rPr>
        <w:rFonts w:ascii="Arial" w:hAnsi="Arial" w:hint="default"/>
      </w:rPr>
    </w:lvl>
  </w:abstractNum>
  <w:abstractNum w:abstractNumId="7">
    <w:nsid w:val="470E29ED"/>
    <w:multiLevelType w:val="hybridMultilevel"/>
    <w:tmpl w:val="54409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5933A79"/>
    <w:multiLevelType w:val="hybridMultilevel"/>
    <w:tmpl w:val="5350B738"/>
    <w:lvl w:ilvl="0" w:tplc="686C6E3C">
      <w:start w:val="1"/>
      <w:numFmt w:val="lowerLetter"/>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9">
    <w:nsid w:val="5BB7502E"/>
    <w:multiLevelType w:val="hybridMultilevel"/>
    <w:tmpl w:val="68AC2C6A"/>
    <w:lvl w:ilvl="0" w:tplc="405430E0">
      <w:start w:val="1"/>
      <w:numFmt w:val="bullet"/>
      <w:lvlText w:val="•"/>
      <w:lvlJc w:val="left"/>
      <w:pPr>
        <w:ind w:left="720" w:hanging="360"/>
      </w:pPr>
      <w:rPr>
        <w:rFonts w:ascii="Arial" w:hAnsi="Aria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2291BF8"/>
    <w:multiLevelType w:val="multilevel"/>
    <w:tmpl w:val="24787CB4"/>
    <w:lvl w:ilvl="0">
      <w:start w:val="1"/>
      <w:numFmt w:val="decimal"/>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1">
    <w:nsid w:val="633E1677"/>
    <w:multiLevelType w:val="hybridMultilevel"/>
    <w:tmpl w:val="259AD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6C44B58"/>
    <w:multiLevelType w:val="hybridMultilevel"/>
    <w:tmpl w:val="A4225EC8"/>
    <w:lvl w:ilvl="0" w:tplc="8380443E">
      <w:start w:val="1"/>
      <w:numFmt w:val="decimal"/>
      <w:lvlText w:val="%1."/>
      <w:lvlJc w:val="left"/>
      <w:pPr>
        <w:ind w:left="1080" w:hanging="360"/>
      </w:pPr>
      <w:rPr>
        <w:rFonts w:ascii="Times New Roman" w:eastAsia="SimSu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7C81E6F"/>
    <w:multiLevelType w:val="hybridMultilevel"/>
    <w:tmpl w:val="408CAA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77874F2A"/>
    <w:multiLevelType w:val="hybridMultilevel"/>
    <w:tmpl w:val="9AEA6A14"/>
    <w:lvl w:ilvl="0" w:tplc="BE6A636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3"/>
  </w:num>
  <w:num w:numId="3">
    <w:abstractNumId w:val="2"/>
  </w:num>
  <w:num w:numId="4">
    <w:abstractNumId w:val="6"/>
  </w:num>
  <w:num w:numId="5">
    <w:abstractNumId w:val="3"/>
  </w:num>
  <w:num w:numId="6">
    <w:abstractNumId w:val="9"/>
  </w:num>
  <w:num w:numId="7">
    <w:abstractNumId w:val="4"/>
  </w:num>
  <w:num w:numId="8">
    <w:abstractNumId w:val="0"/>
  </w:num>
  <w:num w:numId="9">
    <w:abstractNumId w:val="5"/>
  </w:num>
  <w:num w:numId="10">
    <w:abstractNumId w:val="1"/>
  </w:num>
  <w:num w:numId="11">
    <w:abstractNumId w:val="12"/>
  </w:num>
  <w:num w:numId="12">
    <w:abstractNumId w:val="11"/>
  </w:num>
  <w:num w:numId="13">
    <w:abstractNumId w:val="14"/>
  </w:num>
  <w:num w:numId="14">
    <w:abstractNumId w:val="1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624"/>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5FB"/>
    <w:rsid w:val="00002324"/>
    <w:rsid w:val="00004EEA"/>
    <w:rsid w:val="000131BF"/>
    <w:rsid w:val="000170DE"/>
    <w:rsid w:val="0002031A"/>
    <w:rsid w:val="00021647"/>
    <w:rsid w:val="00023834"/>
    <w:rsid w:val="000312EC"/>
    <w:rsid w:val="00034AD2"/>
    <w:rsid w:val="00036ADA"/>
    <w:rsid w:val="00041E35"/>
    <w:rsid w:val="0004409A"/>
    <w:rsid w:val="0004501D"/>
    <w:rsid w:val="00046F5C"/>
    <w:rsid w:val="00055C03"/>
    <w:rsid w:val="00055EA3"/>
    <w:rsid w:val="00057810"/>
    <w:rsid w:val="0006059C"/>
    <w:rsid w:val="00060911"/>
    <w:rsid w:val="00061B99"/>
    <w:rsid w:val="000653BC"/>
    <w:rsid w:val="00070334"/>
    <w:rsid w:val="000715D6"/>
    <w:rsid w:val="00080159"/>
    <w:rsid w:val="000801ED"/>
    <w:rsid w:val="00080EC8"/>
    <w:rsid w:val="00084350"/>
    <w:rsid w:val="00090C9E"/>
    <w:rsid w:val="0009155A"/>
    <w:rsid w:val="000915C4"/>
    <w:rsid w:val="00096415"/>
    <w:rsid w:val="00096951"/>
    <w:rsid w:val="000A219E"/>
    <w:rsid w:val="000A238C"/>
    <w:rsid w:val="000A4817"/>
    <w:rsid w:val="000B29D8"/>
    <w:rsid w:val="000B4436"/>
    <w:rsid w:val="000B5EDC"/>
    <w:rsid w:val="000B650E"/>
    <w:rsid w:val="000B7A75"/>
    <w:rsid w:val="000C0ABE"/>
    <w:rsid w:val="000C174C"/>
    <w:rsid w:val="000C6643"/>
    <w:rsid w:val="000C7AEE"/>
    <w:rsid w:val="000D0E3B"/>
    <w:rsid w:val="000E0610"/>
    <w:rsid w:val="000E5A21"/>
    <w:rsid w:val="000E7B23"/>
    <w:rsid w:val="000F15F1"/>
    <w:rsid w:val="000F19C6"/>
    <w:rsid w:val="000F5B65"/>
    <w:rsid w:val="00100DD6"/>
    <w:rsid w:val="00100EAF"/>
    <w:rsid w:val="00102E74"/>
    <w:rsid w:val="001030B1"/>
    <w:rsid w:val="001048EC"/>
    <w:rsid w:val="00112CC8"/>
    <w:rsid w:val="001173D8"/>
    <w:rsid w:val="00123853"/>
    <w:rsid w:val="001268D9"/>
    <w:rsid w:val="001276E3"/>
    <w:rsid w:val="00131555"/>
    <w:rsid w:val="0014025D"/>
    <w:rsid w:val="00140DB4"/>
    <w:rsid w:val="001416D0"/>
    <w:rsid w:val="001417FE"/>
    <w:rsid w:val="001436D6"/>
    <w:rsid w:val="0014466A"/>
    <w:rsid w:val="0014579D"/>
    <w:rsid w:val="001458CD"/>
    <w:rsid w:val="00146FBE"/>
    <w:rsid w:val="001470A3"/>
    <w:rsid w:val="0015088F"/>
    <w:rsid w:val="001509F4"/>
    <w:rsid w:val="0015139E"/>
    <w:rsid w:val="00152A33"/>
    <w:rsid w:val="00156ABC"/>
    <w:rsid w:val="00157B16"/>
    <w:rsid w:val="0016191D"/>
    <w:rsid w:val="00166817"/>
    <w:rsid w:val="0017167B"/>
    <w:rsid w:val="0017252D"/>
    <w:rsid w:val="001742F1"/>
    <w:rsid w:val="00174C65"/>
    <w:rsid w:val="00174DE0"/>
    <w:rsid w:val="0017672F"/>
    <w:rsid w:val="00177F42"/>
    <w:rsid w:val="00182FE0"/>
    <w:rsid w:val="00184016"/>
    <w:rsid w:val="0018764A"/>
    <w:rsid w:val="00190878"/>
    <w:rsid w:val="00192BA4"/>
    <w:rsid w:val="00195389"/>
    <w:rsid w:val="00197F59"/>
    <w:rsid w:val="001A575F"/>
    <w:rsid w:val="001A746B"/>
    <w:rsid w:val="001B2B18"/>
    <w:rsid w:val="001B3DBD"/>
    <w:rsid w:val="001B4858"/>
    <w:rsid w:val="001B5CFD"/>
    <w:rsid w:val="001B7666"/>
    <w:rsid w:val="001B7819"/>
    <w:rsid w:val="001C112F"/>
    <w:rsid w:val="001C1CF8"/>
    <w:rsid w:val="001C285F"/>
    <w:rsid w:val="001C441C"/>
    <w:rsid w:val="001C7050"/>
    <w:rsid w:val="001D0D7B"/>
    <w:rsid w:val="001D1AD5"/>
    <w:rsid w:val="001D273A"/>
    <w:rsid w:val="001E0CA3"/>
    <w:rsid w:val="001E2645"/>
    <w:rsid w:val="001E3E0B"/>
    <w:rsid w:val="001E4C4B"/>
    <w:rsid w:val="001E6C9F"/>
    <w:rsid w:val="001F4562"/>
    <w:rsid w:val="001F557D"/>
    <w:rsid w:val="00211473"/>
    <w:rsid w:val="00211E88"/>
    <w:rsid w:val="00212D20"/>
    <w:rsid w:val="00215591"/>
    <w:rsid w:val="0022049E"/>
    <w:rsid w:val="00221627"/>
    <w:rsid w:val="00224B88"/>
    <w:rsid w:val="00224EE8"/>
    <w:rsid w:val="00226E64"/>
    <w:rsid w:val="00233E15"/>
    <w:rsid w:val="00235139"/>
    <w:rsid w:val="00237950"/>
    <w:rsid w:val="002401BC"/>
    <w:rsid w:val="00242463"/>
    <w:rsid w:val="00242B40"/>
    <w:rsid w:val="00242CBB"/>
    <w:rsid w:val="00244396"/>
    <w:rsid w:val="00245CB8"/>
    <w:rsid w:val="00246AE3"/>
    <w:rsid w:val="002505FC"/>
    <w:rsid w:val="002529F4"/>
    <w:rsid w:val="0025521D"/>
    <w:rsid w:val="002579C7"/>
    <w:rsid w:val="002619D4"/>
    <w:rsid w:val="00261D6B"/>
    <w:rsid w:val="00264174"/>
    <w:rsid w:val="002646FE"/>
    <w:rsid w:val="0026645B"/>
    <w:rsid w:val="00267D8C"/>
    <w:rsid w:val="00273BA7"/>
    <w:rsid w:val="00277D9A"/>
    <w:rsid w:val="00280729"/>
    <w:rsid w:val="00281DE2"/>
    <w:rsid w:val="00284F60"/>
    <w:rsid w:val="00290148"/>
    <w:rsid w:val="00291FCF"/>
    <w:rsid w:val="00292BB1"/>
    <w:rsid w:val="0029420D"/>
    <w:rsid w:val="00297BD4"/>
    <w:rsid w:val="002A0023"/>
    <w:rsid w:val="002A047E"/>
    <w:rsid w:val="002A564F"/>
    <w:rsid w:val="002A6BD7"/>
    <w:rsid w:val="002A7AD5"/>
    <w:rsid w:val="002A7FB5"/>
    <w:rsid w:val="002C0CAC"/>
    <w:rsid w:val="002C0E50"/>
    <w:rsid w:val="002C5CF3"/>
    <w:rsid w:val="002C5D10"/>
    <w:rsid w:val="002C64DA"/>
    <w:rsid w:val="002C7BA9"/>
    <w:rsid w:val="002D1BD8"/>
    <w:rsid w:val="002D341A"/>
    <w:rsid w:val="002D47CC"/>
    <w:rsid w:val="002D6288"/>
    <w:rsid w:val="002D7F13"/>
    <w:rsid w:val="002E26F5"/>
    <w:rsid w:val="002E612A"/>
    <w:rsid w:val="002E7203"/>
    <w:rsid w:val="002F1A80"/>
    <w:rsid w:val="002F1C89"/>
    <w:rsid w:val="00302C48"/>
    <w:rsid w:val="00305CDF"/>
    <w:rsid w:val="00312BE9"/>
    <w:rsid w:val="003146E6"/>
    <w:rsid w:val="00315520"/>
    <w:rsid w:val="0031593D"/>
    <w:rsid w:val="003208E4"/>
    <w:rsid w:val="00321EA0"/>
    <w:rsid w:val="00324F0A"/>
    <w:rsid w:val="003343BA"/>
    <w:rsid w:val="00343C95"/>
    <w:rsid w:val="003444B6"/>
    <w:rsid w:val="003445A3"/>
    <w:rsid w:val="00347047"/>
    <w:rsid w:val="00356A45"/>
    <w:rsid w:val="00356FDF"/>
    <w:rsid w:val="003626C9"/>
    <w:rsid w:val="00363861"/>
    <w:rsid w:val="0036791C"/>
    <w:rsid w:val="00370980"/>
    <w:rsid w:val="003718E2"/>
    <w:rsid w:val="003735E3"/>
    <w:rsid w:val="00373E2C"/>
    <w:rsid w:val="003743C4"/>
    <w:rsid w:val="003774E1"/>
    <w:rsid w:val="00383A68"/>
    <w:rsid w:val="00384FA5"/>
    <w:rsid w:val="00395DC8"/>
    <w:rsid w:val="00397B63"/>
    <w:rsid w:val="003A152D"/>
    <w:rsid w:val="003A2793"/>
    <w:rsid w:val="003A7732"/>
    <w:rsid w:val="003A7AF0"/>
    <w:rsid w:val="003B111C"/>
    <w:rsid w:val="003B4826"/>
    <w:rsid w:val="003C18A8"/>
    <w:rsid w:val="003C1C94"/>
    <w:rsid w:val="003C2B88"/>
    <w:rsid w:val="003C33AE"/>
    <w:rsid w:val="003C39AD"/>
    <w:rsid w:val="003D1C95"/>
    <w:rsid w:val="003D7ADE"/>
    <w:rsid w:val="003E1953"/>
    <w:rsid w:val="003E5212"/>
    <w:rsid w:val="003E6F36"/>
    <w:rsid w:val="003F5FB1"/>
    <w:rsid w:val="003F7F8E"/>
    <w:rsid w:val="00403A51"/>
    <w:rsid w:val="00407F7E"/>
    <w:rsid w:val="0041503E"/>
    <w:rsid w:val="004166F7"/>
    <w:rsid w:val="00420B2F"/>
    <w:rsid w:val="00421311"/>
    <w:rsid w:val="00422D86"/>
    <w:rsid w:val="00425316"/>
    <w:rsid w:val="004301CC"/>
    <w:rsid w:val="00430877"/>
    <w:rsid w:val="004319F9"/>
    <w:rsid w:val="0043239B"/>
    <w:rsid w:val="004329C3"/>
    <w:rsid w:val="004337E8"/>
    <w:rsid w:val="00434BE3"/>
    <w:rsid w:val="00434D35"/>
    <w:rsid w:val="00435073"/>
    <w:rsid w:val="00435C8B"/>
    <w:rsid w:val="004407F5"/>
    <w:rsid w:val="00441215"/>
    <w:rsid w:val="00443686"/>
    <w:rsid w:val="00451025"/>
    <w:rsid w:val="00454B30"/>
    <w:rsid w:val="00456C37"/>
    <w:rsid w:val="0046230E"/>
    <w:rsid w:val="004653EF"/>
    <w:rsid w:val="00467884"/>
    <w:rsid w:val="00471968"/>
    <w:rsid w:val="004748CA"/>
    <w:rsid w:val="0047675E"/>
    <w:rsid w:val="00477A6E"/>
    <w:rsid w:val="00477CA5"/>
    <w:rsid w:val="0048265B"/>
    <w:rsid w:val="00482E5D"/>
    <w:rsid w:val="004901A5"/>
    <w:rsid w:val="00490C3F"/>
    <w:rsid w:val="0049299D"/>
    <w:rsid w:val="00495F08"/>
    <w:rsid w:val="00497638"/>
    <w:rsid w:val="004A047B"/>
    <w:rsid w:val="004A1102"/>
    <w:rsid w:val="004A66C0"/>
    <w:rsid w:val="004A6C4C"/>
    <w:rsid w:val="004B22B1"/>
    <w:rsid w:val="004B3768"/>
    <w:rsid w:val="004B3FC7"/>
    <w:rsid w:val="004B42D5"/>
    <w:rsid w:val="004C0F24"/>
    <w:rsid w:val="004C4C03"/>
    <w:rsid w:val="004C62D6"/>
    <w:rsid w:val="004D1302"/>
    <w:rsid w:val="004D2E2A"/>
    <w:rsid w:val="004E04BA"/>
    <w:rsid w:val="004E45FC"/>
    <w:rsid w:val="004E6BE2"/>
    <w:rsid w:val="004E6E73"/>
    <w:rsid w:val="004F18A8"/>
    <w:rsid w:val="004F44B8"/>
    <w:rsid w:val="0050279F"/>
    <w:rsid w:val="0051018E"/>
    <w:rsid w:val="00510646"/>
    <w:rsid w:val="00514B63"/>
    <w:rsid w:val="0051559B"/>
    <w:rsid w:val="00516738"/>
    <w:rsid w:val="005209EC"/>
    <w:rsid w:val="00522E24"/>
    <w:rsid w:val="0052524F"/>
    <w:rsid w:val="00530879"/>
    <w:rsid w:val="00533A5E"/>
    <w:rsid w:val="00537DFD"/>
    <w:rsid w:val="005430E2"/>
    <w:rsid w:val="0055097A"/>
    <w:rsid w:val="005542FA"/>
    <w:rsid w:val="00555DE2"/>
    <w:rsid w:val="005571FA"/>
    <w:rsid w:val="0056052E"/>
    <w:rsid w:val="00560881"/>
    <w:rsid w:val="00563EE0"/>
    <w:rsid w:val="005672CE"/>
    <w:rsid w:val="005721B7"/>
    <w:rsid w:val="00574CAF"/>
    <w:rsid w:val="00576121"/>
    <w:rsid w:val="00581E5D"/>
    <w:rsid w:val="00596343"/>
    <w:rsid w:val="00597518"/>
    <w:rsid w:val="005A2BC4"/>
    <w:rsid w:val="005A3243"/>
    <w:rsid w:val="005A3D55"/>
    <w:rsid w:val="005A5C51"/>
    <w:rsid w:val="005C13D2"/>
    <w:rsid w:val="005D2842"/>
    <w:rsid w:val="005D35D9"/>
    <w:rsid w:val="005E26CE"/>
    <w:rsid w:val="005E52A5"/>
    <w:rsid w:val="005E5DDC"/>
    <w:rsid w:val="005E62D5"/>
    <w:rsid w:val="005F40E0"/>
    <w:rsid w:val="005F6529"/>
    <w:rsid w:val="00610964"/>
    <w:rsid w:val="00612BBF"/>
    <w:rsid w:val="00613BA3"/>
    <w:rsid w:val="00614A80"/>
    <w:rsid w:val="0062094B"/>
    <w:rsid w:val="00625835"/>
    <w:rsid w:val="00626523"/>
    <w:rsid w:val="0062663F"/>
    <w:rsid w:val="006268CC"/>
    <w:rsid w:val="0063234D"/>
    <w:rsid w:val="00636D73"/>
    <w:rsid w:val="00636E31"/>
    <w:rsid w:val="0064446C"/>
    <w:rsid w:val="006465C3"/>
    <w:rsid w:val="0065175A"/>
    <w:rsid w:val="00652287"/>
    <w:rsid w:val="006560BA"/>
    <w:rsid w:val="00662DA5"/>
    <w:rsid w:val="00665BA1"/>
    <w:rsid w:val="00665F58"/>
    <w:rsid w:val="00666465"/>
    <w:rsid w:val="0067088B"/>
    <w:rsid w:val="00671C1A"/>
    <w:rsid w:val="00683665"/>
    <w:rsid w:val="00687027"/>
    <w:rsid w:val="00690552"/>
    <w:rsid w:val="00693520"/>
    <w:rsid w:val="00696EDF"/>
    <w:rsid w:val="006A11BB"/>
    <w:rsid w:val="006A41AD"/>
    <w:rsid w:val="006B2EC7"/>
    <w:rsid w:val="006B3F7F"/>
    <w:rsid w:val="006B550F"/>
    <w:rsid w:val="006C0C01"/>
    <w:rsid w:val="006C240D"/>
    <w:rsid w:val="006C440E"/>
    <w:rsid w:val="006C5D38"/>
    <w:rsid w:val="006C73B9"/>
    <w:rsid w:val="006E175F"/>
    <w:rsid w:val="006E779B"/>
    <w:rsid w:val="0070283A"/>
    <w:rsid w:val="007061C5"/>
    <w:rsid w:val="00716EA9"/>
    <w:rsid w:val="00717EFE"/>
    <w:rsid w:val="00724D31"/>
    <w:rsid w:val="00733D0F"/>
    <w:rsid w:val="00736C51"/>
    <w:rsid w:val="00736F43"/>
    <w:rsid w:val="00737D91"/>
    <w:rsid w:val="00751B3A"/>
    <w:rsid w:val="0075698A"/>
    <w:rsid w:val="00757013"/>
    <w:rsid w:val="00763E06"/>
    <w:rsid w:val="0077287A"/>
    <w:rsid w:val="00775110"/>
    <w:rsid w:val="0077636A"/>
    <w:rsid w:val="0077756B"/>
    <w:rsid w:val="007775E6"/>
    <w:rsid w:val="00777BA0"/>
    <w:rsid w:val="0078168D"/>
    <w:rsid w:val="007871E7"/>
    <w:rsid w:val="0079067F"/>
    <w:rsid w:val="00796AB7"/>
    <w:rsid w:val="007A2469"/>
    <w:rsid w:val="007B0741"/>
    <w:rsid w:val="007B0D62"/>
    <w:rsid w:val="007B3F8D"/>
    <w:rsid w:val="007C0FDA"/>
    <w:rsid w:val="007C4C3B"/>
    <w:rsid w:val="007D61EC"/>
    <w:rsid w:val="007D71BE"/>
    <w:rsid w:val="007D7CB2"/>
    <w:rsid w:val="007E3E80"/>
    <w:rsid w:val="007E5E60"/>
    <w:rsid w:val="007F3C3A"/>
    <w:rsid w:val="007F4686"/>
    <w:rsid w:val="007F53BD"/>
    <w:rsid w:val="007F6278"/>
    <w:rsid w:val="00800BF8"/>
    <w:rsid w:val="00800FAE"/>
    <w:rsid w:val="00803D03"/>
    <w:rsid w:val="00805463"/>
    <w:rsid w:val="00805CBA"/>
    <w:rsid w:val="00806E41"/>
    <w:rsid w:val="00817DFC"/>
    <w:rsid w:val="008205EC"/>
    <w:rsid w:val="00821E7C"/>
    <w:rsid w:val="00826782"/>
    <w:rsid w:val="008269F9"/>
    <w:rsid w:val="008279E0"/>
    <w:rsid w:val="0083118B"/>
    <w:rsid w:val="00835C8C"/>
    <w:rsid w:val="00842681"/>
    <w:rsid w:val="00845003"/>
    <w:rsid w:val="008476E4"/>
    <w:rsid w:val="008520DE"/>
    <w:rsid w:val="0085215B"/>
    <w:rsid w:val="00854812"/>
    <w:rsid w:val="008555C9"/>
    <w:rsid w:val="008571D0"/>
    <w:rsid w:val="00863A72"/>
    <w:rsid w:val="008673B8"/>
    <w:rsid w:val="0087175D"/>
    <w:rsid w:val="008774EB"/>
    <w:rsid w:val="008811DF"/>
    <w:rsid w:val="008812BD"/>
    <w:rsid w:val="00881A45"/>
    <w:rsid w:val="00886558"/>
    <w:rsid w:val="00887015"/>
    <w:rsid w:val="00891B8C"/>
    <w:rsid w:val="008970DF"/>
    <w:rsid w:val="008974F5"/>
    <w:rsid w:val="008A1CFB"/>
    <w:rsid w:val="008A1D49"/>
    <w:rsid w:val="008A289F"/>
    <w:rsid w:val="008A2C73"/>
    <w:rsid w:val="008A549D"/>
    <w:rsid w:val="008B0E2B"/>
    <w:rsid w:val="008B0E9E"/>
    <w:rsid w:val="008B30C6"/>
    <w:rsid w:val="008B66CB"/>
    <w:rsid w:val="008C16A7"/>
    <w:rsid w:val="008D0B01"/>
    <w:rsid w:val="008D1356"/>
    <w:rsid w:val="008D2835"/>
    <w:rsid w:val="008D6357"/>
    <w:rsid w:val="008D6633"/>
    <w:rsid w:val="008D701B"/>
    <w:rsid w:val="008E1898"/>
    <w:rsid w:val="008E51C3"/>
    <w:rsid w:val="008E705D"/>
    <w:rsid w:val="008F4CD2"/>
    <w:rsid w:val="00903161"/>
    <w:rsid w:val="00906173"/>
    <w:rsid w:val="00907796"/>
    <w:rsid w:val="009102FF"/>
    <w:rsid w:val="009146E8"/>
    <w:rsid w:val="00921BAF"/>
    <w:rsid w:val="009238C5"/>
    <w:rsid w:val="009348B0"/>
    <w:rsid w:val="00936888"/>
    <w:rsid w:val="00937CF5"/>
    <w:rsid w:val="00941CF8"/>
    <w:rsid w:val="00941D2E"/>
    <w:rsid w:val="009424BA"/>
    <w:rsid w:val="00942B97"/>
    <w:rsid w:val="00943C82"/>
    <w:rsid w:val="00964564"/>
    <w:rsid w:val="00966725"/>
    <w:rsid w:val="009749F5"/>
    <w:rsid w:val="00977D6F"/>
    <w:rsid w:val="0098117A"/>
    <w:rsid w:val="00985E89"/>
    <w:rsid w:val="00986B84"/>
    <w:rsid w:val="00987349"/>
    <w:rsid w:val="0098791A"/>
    <w:rsid w:val="00993549"/>
    <w:rsid w:val="0099684F"/>
    <w:rsid w:val="009A64CE"/>
    <w:rsid w:val="009A7AEE"/>
    <w:rsid w:val="009A7B8E"/>
    <w:rsid w:val="009B1F6A"/>
    <w:rsid w:val="009B2321"/>
    <w:rsid w:val="009B6BC2"/>
    <w:rsid w:val="009C2B00"/>
    <w:rsid w:val="009C37D8"/>
    <w:rsid w:val="009C7349"/>
    <w:rsid w:val="009D18CB"/>
    <w:rsid w:val="009D3119"/>
    <w:rsid w:val="009D3CA5"/>
    <w:rsid w:val="009D4A7A"/>
    <w:rsid w:val="009D66B6"/>
    <w:rsid w:val="009E1074"/>
    <w:rsid w:val="009E2DF0"/>
    <w:rsid w:val="009F1D16"/>
    <w:rsid w:val="00A000D1"/>
    <w:rsid w:val="00A00CA6"/>
    <w:rsid w:val="00A055E7"/>
    <w:rsid w:val="00A103F2"/>
    <w:rsid w:val="00A1205C"/>
    <w:rsid w:val="00A130B1"/>
    <w:rsid w:val="00A16CA4"/>
    <w:rsid w:val="00A20B96"/>
    <w:rsid w:val="00A20D2A"/>
    <w:rsid w:val="00A24707"/>
    <w:rsid w:val="00A25AB1"/>
    <w:rsid w:val="00A25B70"/>
    <w:rsid w:val="00A25D26"/>
    <w:rsid w:val="00A27EAB"/>
    <w:rsid w:val="00A30269"/>
    <w:rsid w:val="00A31DE6"/>
    <w:rsid w:val="00A43C53"/>
    <w:rsid w:val="00A43F8B"/>
    <w:rsid w:val="00A47A8F"/>
    <w:rsid w:val="00A47B75"/>
    <w:rsid w:val="00A5134A"/>
    <w:rsid w:val="00A522A7"/>
    <w:rsid w:val="00A56307"/>
    <w:rsid w:val="00A60C17"/>
    <w:rsid w:val="00A62CD5"/>
    <w:rsid w:val="00A6471E"/>
    <w:rsid w:val="00A652D7"/>
    <w:rsid w:val="00A66292"/>
    <w:rsid w:val="00A70DBA"/>
    <w:rsid w:val="00A73E32"/>
    <w:rsid w:val="00A769D6"/>
    <w:rsid w:val="00A779AB"/>
    <w:rsid w:val="00A842A5"/>
    <w:rsid w:val="00A86BF2"/>
    <w:rsid w:val="00A93198"/>
    <w:rsid w:val="00A93CC0"/>
    <w:rsid w:val="00A94434"/>
    <w:rsid w:val="00AA292E"/>
    <w:rsid w:val="00AA5028"/>
    <w:rsid w:val="00AA551E"/>
    <w:rsid w:val="00AB1211"/>
    <w:rsid w:val="00AB19F5"/>
    <w:rsid w:val="00AB1AB0"/>
    <w:rsid w:val="00AB56F1"/>
    <w:rsid w:val="00AB7436"/>
    <w:rsid w:val="00AC3B2B"/>
    <w:rsid w:val="00AC4277"/>
    <w:rsid w:val="00AC67B2"/>
    <w:rsid w:val="00AC6C3B"/>
    <w:rsid w:val="00AD3F29"/>
    <w:rsid w:val="00AD5C0B"/>
    <w:rsid w:val="00AE275E"/>
    <w:rsid w:val="00AE4032"/>
    <w:rsid w:val="00AE42A1"/>
    <w:rsid w:val="00AF12F2"/>
    <w:rsid w:val="00AF3CDA"/>
    <w:rsid w:val="00AF574C"/>
    <w:rsid w:val="00AF63B1"/>
    <w:rsid w:val="00B03E3F"/>
    <w:rsid w:val="00B04394"/>
    <w:rsid w:val="00B0639E"/>
    <w:rsid w:val="00B0653C"/>
    <w:rsid w:val="00B10691"/>
    <w:rsid w:val="00B1087E"/>
    <w:rsid w:val="00B14CE7"/>
    <w:rsid w:val="00B161BC"/>
    <w:rsid w:val="00B16452"/>
    <w:rsid w:val="00B20FC1"/>
    <w:rsid w:val="00B21734"/>
    <w:rsid w:val="00B21A03"/>
    <w:rsid w:val="00B2259D"/>
    <w:rsid w:val="00B24443"/>
    <w:rsid w:val="00B266BE"/>
    <w:rsid w:val="00B3122C"/>
    <w:rsid w:val="00B321D6"/>
    <w:rsid w:val="00B351B0"/>
    <w:rsid w:val="00B36E67"/>
    <w:rsid w:val="00B37007"/>
    <w:rsid w:val="00B43908"/>
    <w:rsid w:val="00B4398C"/>
    <w:rsid w:val="00B4688F"/>
    <w:rsid w:val="00B50BA3"/>
    <w:rsid w:val="00B5383E"/>
    <w:rsid w:val="00B551EE"/>
    <w:rsid w:val="00B559DD"/>
    <w:rsid w:val="00B55B54"/>
    <w:rsid w:val="00B56EEF"/>
    <w:rsid w:val="00B662D5"/>
    <w:rsid w:val="00B6763B"/>
    <w:rsid w:val="00B70A68"/>
    <w:rsid w:val="00B7295D"/>
    <w:rsid w:val="00B75013"/>
    <w:rsid w:val="00B75887"/>
    <w:rsid w:val="00B82055"/>
    <w:rsid w:val="00B8566B"/>
    <w:rsid w:val="00B85C62"/>
    <w:rsid w:val="00B961D8"/>
    <w:rsid w:val="00BB1F3E"/>
    <w:rsid w:val="00BB21D7"/>
    <w:rsid w:val="00BB3E5E"/>
    <w:rsid w:val="00BB5B34"/>
    <w:rsid w:val="00BB6D77"/>
    <w:rsid w:val="00BB7B35"/>
    <w:rsid w:val="00BC41AC"/>
    <w:rsid w:val="00BC41FF"/>
    <w:rsid w:val="00BC69A9"/>
    <w:rsid w:val="00BC778C"/>
    <w:rsid w:val="00BD234E"/>
    <w:rsid w:val="00BD6139"/>
    <w:rsid w:val="00BE175A"/>
    <w:rsid w:val="00BE3C74"/>
    <w:rsid w:val="00BE5188"/>
    <w:rsid w:val="00BE5C9E"/>
    <w:rsid w:val="00BE6A49"/>
    <w:rsid w:val="00BE7B0C"/>
    <w:rsid w:val="00BF424E"/>
    <w:rsid w:val="00BF6A47"/>
    <w:rsid w:val="00BF7087"/>
    <w:rsid w:val="00C001F8"/>
    <w:rsid w:val="00C00596"/>
    <w:rsid w:val="00C01445"/>
    <w:rsid w:val="00C0246A"/>
    <w:rsid w:val="00C029B2"/>
    <w:rsid w:val="00C0573B"/>
    <w:rsid w:val="00C07042"/>
    <w:rsid w:val="00C073FA"/>
    <w:rsid w:val="00C07594"/>
    <w:rsid w:val="00C11DD8"/>
    <w:rsid w:val="00C16C42"/>
    <w:rsid w:val="00C2338F"/>
    <w:rsid w:val="00C34411"/>
    <w:rsid w:val="00C37BD3"/>
    <w:rsid w:val="00C4039A"/>
    <w:rsid w:val="00C405B3"/>
    <w:rsid w:val="00C42E3C"/>
    <w:rsid w:val="00C45EB0"/>
    <w:rsid w:val="00C52F7B"/>
    <w:rsid w:val="00C55EC4"/>
    <w:rsid w:val="00C62013"/>
    <w:rsid w:val="00C638D0"/>
    <w:rsid w:val="00C6799D"/>
    <w:rsid w:val="00C67A7D"/>
    <w:rsid w:val="00C71FF1"/>
    <w:rsid w:val="00C72AF9"/>
    <w:rsid w:val="00C74F74"/>
    <w:rsid w:val="00C76E3B"/>
    <w:rsid w:val="00C8002E"/>
    <w:rsid w:val="00C82173"/>
    <w:rsid w:val="00C8428A"/>
    <w:rsid w:val="00C84661"/>
    <w:rsid w:val="00C852AF"/>
    <w:rsid w:val="00C91D31"/>
    <w:rsid w:val="00C92C8E"/>
    <w:rsid w:val="00C95FA8"/>
    <w:rsid w:val="00C974ED"/>
    <w:rsid w:val="00CA0178"/>
    <w:rsid w:val="00CA564C"/>
    <w:rsid w:val="00CA7DFC"/>
    <w:rsid w:val="00CC20A7"/>
    <w:rsid w:val="00CC21FD"/>
    <w:rsid w:val="00CC2EC8"/>
    <w:rsid w:val="00CC475D"/>
    <w:rsid w:val="00CC4823"/>
    <w:rsid w:val="00CC6DCD"/>
    <w:rsid w:val="00CD0A35"/>
    <w:rsid w:val="00CD0BFA"/>
    <w:rsid w:val="00CD1F76"/>
    <w:rsid w:val="00CD3014"/>
    <w:rsid w:val="00CD3450"/>
    <w:rsid w:val="00CD5ACF"/>
    <w:rsid w:val="00CD76F6"/>
    <w:rsid w:val="00CE743F"/>
    <w:rsid w:val="00CF0BF4"/>
    <w:rsid w:val="00CF0C21"/>
    <w:rsid w:val="00CF226F"/>
    <w:rsid w:val="00CF3D55"/>
    <w:rsid w:val="00CF4D63"/>
    <w:rsid w:val="00CF65A6"/>
    <w:rsid w:val="00D021A6"/>
    <w:rsid w:val="00D02523"/>
    <w:rsid w:val="00D07531"/>
    <w:rsid w:val="00D10477"/>
    <w:rsid w:val="00D10E00"/>
    <w:rsid w:val="00D12041"/>
    <w:rsid w:val="00D16CD3"/>
    <w:rsid w:val="00D20027"/>
    <w:rsid w:val="00D24FA5"/>
    <w:rsid w:val="00D253F6"/>
    <w:rsid w:val="00D26D00"/>
    <w:rsid w:val="00D31545"/>
    <w:rsid w:val="00D31AC8"/>
    <w:rsid w:val="00D33AA9"/>
    <w:rsid w:val="00D370B0"/>
    <w:rsid w:val="00D40ABB"/>
    <w:rsid w:val="00D414EA"/>
    <w:rsid w:val="00D43D24"/>
    <w:rsid w:val="00D4526D"/>
    <w:rsid w:val="00D4631E"/>
    <w:rsid w:val="00D56140"/>
    <w:rsid w:val="00D61080"/>
    <w:rsid w:val="00D61443"/>
    <w:rsid w:val="00D66FC5"/>
    <w:rsid w:val="00D72559"/>
    <w:rsid w:val="00D73077"/>
    <w:rsid w:val="00D73E89"/>
    <w:rsid w:val="00D74C1D"/>
    <w:rsid w:val="00D7698A"/>
    <w:rsid w:val="00D8099C"/>
    <w:rsid w:val="00D80EC4"/>
    <w:rsid w:val="00D8285F"/>
    <w:rsid w:val="00D93CA7"/>
    <w:rsid w:val="00D95D4F"/>
    <w:rsid w:val="00D96C67"/>
    <w:rsid w:val="00D97835"/>
    <w:rsid w:val="00DA2821"/>
    <w:rsid w:val="00DA2A70"/>
    <w:rsid w:val="00DA6F8E"/>
    <w:rsid w:val="00DB3F36"/>
    <w:rsid w:val="00DB4EA8"/>
    <w:rsid w:val="00DB66DB"/>
    <w:rsid w:val="00DC6335"/>
    <w:rsid w:val="00DC7FDE"/>
    <w:rsid w:val="00DD00CB"/>
    <w:rsid w:val="00DD1050"/>
    <w:rsid w:val="00DD2678"/>
    <w:rsid w:val="00DD2B32"/>
    <w:rsid w:val="00DD46B4"/>
    <w:rsid w:val="00DD47DC"/>
    <w:rsid w:val="00DD790D"/>
    <w:rsid w:val="00DE2043"/>
    <w:rsid w:val="00DE3152"/>
    <w:rsid w:val="00DE4D45"/>
    <w:rsid w:val="00DE676E"/>
    <w:rsid w:val="00DF3D9F"/>
    <w:rsid w:val="00E00D61"/>
    <w:rsid w:val="00E07A6D"/>
    <w:rsid w:val="00E07DB2"/>
    <w:rsid w:val="00E115D8"/>
    <w:rsid w:val="00E11776"/>
    <w:rsid w:val="00E125AC"/>
    <w:rsid w:val="00E16BDF"/>
    <w:rsid w:val="00E21783"/>
    <w:rsid w:val="00E26B73"/>
    <w:rsid w:val="00E365D9"/>
    <w:rsid w:val="00E36A76"/>
    <w:rsid w:val="00E4041C"/>
    <w:rsid w:val="00E40926"/>
    <w:rsid w:val="00E41004"/>
    <w:rsid w:val="00E45B0E"/>
    <w:rsid w:val="00E50F12"/>
    <w:rsid w:val="00E529A5"/>
    <w:rsid w:val="00E56116"/>
    <w:rsid w:val="00E57E4B"/>
    <w:rsid w:val="00E609CC"/>
    <w:rsid w:val="00E63726"/>
    <w:rsid w:val="00E66853"/>
    <w:rsid w:val="00E66C51"/>
    <w:rsid w:val="00E677A9"/>
    <w:rsid w:val="00E70FA5"/>
    <w:rsid w:val="00E716CE"/>
    <w:rsid w:val="00E71E74"/>
    <w:rsid w:val="00E81892"/>
    <w:rsid w:val="00E81C0B"/>
    <w:rsid w:val="00E84C17"/>
    <w:rsid w:val="00E8537D"/>
    <w:rsid w:val="00E85F30"/>
    <w:rsid w:val="00E8701F"/>
    <w:rsid w:val="00E905B4"/>
    <w:rsid w:val="00E96DB5"/>
    <w:rsid w:val="00EA067A"/>
    <w:rsid w:val="00EA15B0"/>
    <w:rsid w:val="00EA442E"/>
    <w:rsid w:val="00EA5BA1"/>
    <w:rsid w:val="00EB2424"/>
    <w:rsid w:val="00EB27F6"/>
    <w:rsid w:val="00EB3E83"/>
    <w:rsid w:val="00EC0299"/>
    <w:rsid w:val="00EC11D9"/>
    <w:rsid w:val="00EC225A"/>
    <w:rsid w:val="00EC3E5B"/>
    <w:rsid w:val="00EC5E52"/>
    <w:rsid w:val="00EC65FB"/>
    <w:rsid w:val="00EC7DB4"/>
    <w:rsid w:val="00ED0936"/>
    <w:rsid w:val="00ED1183"/>
    <w:rsid w:val="00ED199F"/>
    <w:rsid w:val="00ED6459"/>
    <w:rsid w:val="00ED64DD"/>
    <w:rsid w:val="00EE140C"/>
    <w:rsid w:val="00EE1427"/>
    <w:rsid w:val="00EE4BCF"/>
    <w:rsid w:val="00EF4674"/>
    <w:rsid w:val="00EF61CC"/>
    <w:rsid w:val="00EF671F"/>
    <w:rsid w:val="00EF6ABB"/>
    <w:rsid w:val="00F05447"/>
    <w:rsid w:val="00F05B67"/>
    <w:rsid w:val="00F06426"/>
    <w:rsid w:val="00F1076D"/>
    <w:rsid w:val="00F14066"/>
    <w:rsid w:val="00F15C1E"/>
    <w:rsid w:val="00F178EF"/>
    <w:rsid w:val="00F20548"/>
    <w:rsid w:val="00F21BBA"/>
    <w:rsid w:val="00F22C5E"/>
    <w:rsid w:val="00F25C4F"/>
    <w:rsid w:val="00F3279A"/>
    <w:rsid w:val="00F3332D"/>
    <w:rsid w:val="00F35856"/>
    <w:rsid w:val="00F37AEC"/>
    <w:rsid w:val="00F4240E"/>
    <w:rsid w:val="00F4479A"/>
    <w:rsid w:val="00F4793D"/>
    <w:rsid w:val="00F5252E"/>
    <w:rsid w:val="00F556A5"/>
    <w:rsid w:val="00F56928"/>
    <w:rsid w:val="00F60685"/>
    <w:rsid w:val="00F60F00"/>
    <w:rsid w:val="00F6348B"/>
    <w:rsid w:val="00F67621"/>
    <w:rsid w:val="00F71075"/>
    <w:rsid w:val="00F755EB"/>
    <w:rsid w:val="00F76634"/>
    <w:rsid w:val="00F85210"/>
    <w:rsid w:val="00F87669"/>
    <w:rsid w:val="00F87810"/>
    <w:rsid w:val="00F90177"/>
    <w:rsid w:val="00F92087"/>
    <w:rsid w:val="00FA06A7"/>
    <w:rsid w:val="00FA1C09"/>
    <w:rsid w:val="00FA7CBB"/>
    <w:rsid w:val="00FA7FA3"/>
    <w:rsid w:val="00FB53DB"/>
    <w:rsid w:val="00FC43BF"/>
    <w:rsid w:val="00FC458C"/>
    <w:rsid w:val="00FD102C"/>
    <w:rsid w:val="00FD1F4E"/>
    <w:rsid w:val="00FD2308"/>
    <w:rsid w:val="00FD25FD"/>
    <w:rsid w:val="00FD4E9C"/>
    <w:rsid w:val="00FD52A3"/>
    <w:rsid w:val="00FD5ECE"/>
    <w:rsid w:val="00FD6D67"/>
    <w:rsid w:val="00FD7B08"/>
    <w:rsid w:val="00FE1E22"/>
    <w:rsid w:val="00FF1B04"/>
    <w:rsid w:val="00FF264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uiPriority="99"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441C"/>
    <w:rPr>
      <w:sz w:val="24"/>
      <w:szCs w:val="24"/>
    </w:rPr>
  </w:style>
  <w:style w:type="paragraph" w:styleId="Heading2">
    <w:name w:val="heading 2"/>
    <w:basedOn w:val="Normal"/>
    <w:next w:val="Normal"/>
    <w:link w:val="Heading2Char"/>
    <w:semiHidden/>
    <w:unhideWhenUsed/>
    <w:qFormat/>
    <w:rsid w:val="005672C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uiPriority w:val="99"/>
    <w:qFormat/>
    <w:rsid w:val="0025521D"/>
    <w:pPr>
      <w:spacing w:after="120" w:line="252" w:lineRule="auto"/>
      <w:jc w:val="center"/>
      <w:outlineLvl w:val="5"/>
    </w:pPr>
    <w:rPr>
      <w:rFonts w:ascii="Cambria" w:hAnsi="Cambria"/>
      <w:caps/>
      <w:color w:val="943634"/>
      <w:spacing w:val="10"/>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C65FB"/>
    <w:pPr>
      <w:tabs>
        <w:tab w:val="center" w:pos="4320"/>
        <w:tab w:val="right" w:pos="8640"/>
      </w:tabs>
    </w:pPr>
  </w:style>
  <w:style w:type="paragraph" w:styleId="Footer">
    <w:name w:val="footer"/>
    <w:basedOn w:val="Normal"/>
    <w:rsid w:val="00EC65FB"/>
    <w:pPr>
      <w:tabs>
        <w:tab w:val="center" w:pos="4320"/>
        <w:tab w:val="right" w:pos="8640"/>
      </w:tabs>
    </w:pPr>
  </w:style>
  <w:style w:type="paragraph" w:styleId="DocumentMap">
    <w:name w:val="Document Map"/>
    <w:basedOn w:val="Normal"/>
    <w:semiHidden/>
    <w:rsid w:val="00C37BD3"/>
    <w:pPr>
      <w:shd w:val="clear" w:color="auto" w:fill="000080"/>
    </w:pPr>
    <w:rPr>
      <w:rFonts w:ascii="Tahoma" w:hAnsi="Tahoma" w:cs="Tahoma"/>
      <w:sz w:val="20"/>
      <w:szCs w:val="20"/>
    </w:rPr>
  </w:style>
  <w:style w:type="table" w:styleId="TableGrid">
    <w:name w:val="Table Grid"/>
    <w:basedOn w:val="TableNormal"/>
    <w:rsid w:val="006E77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100EAF"/>
    <w:rPr>
      <w:color w:val="0000FF"/>
      <w:u w:val="single"/>
    </w:rPr>
  </w:style>
  <w:style w:type="paragraph" w:styleId="BalloonText">
    <w:name w:val="Balloon Text"/>
    <w:basedOn w:val="Normal"/>
    <w:semiHidden/>
    <w:rsid w:val="00242463"/>
    <w:rPr>
      <w:rFonts w:ascii="Tahoma" w:hAnsi="Tahoma" w:cs="Tahoma"/>
      <w:sz w:val="16"/>
      <w:szCs w:val="16"/>
    </w:rPr>
  </w:style>
  <w:style w:type="character" w:customStyle="1" w:styleId="apple-converted-space">
    <w:name w:val="apple-converted-space"/>
    <w:rsid w:val="006E175F"/>
  </w:style>
  <w:style w:type="character" w:styleId="Emphasis">
    <w:name w:val="Emphasis"/>
    <w:uiPriority w:val="20"/>
    <w:qFormat/>
    <w:rsid w:val="006E175F"/>
    <w:rPr>
      <w:i/>
      <w:iCs/>
    </w:rPr>
  </w:style>
  <w:style w:type="character" w:styleId="CommentReference">
    <w:name w:val="annotation reference"/>
    <w:uiPriority w:val="99"/>
    <w:rsid w:val="006E175F"/>
    <w:rPr>
      <w:sz w:val="16"/>
      <w:szCs w:val="16"/>
    </w:rPr>
  </w:style>
  <w:style w:type="paragraph" w:styleId="CommentText">
    <w:name w:val="annotation text"/>
    <w:basedOn w:val="Normal"/>
    <w:link w:val="CommentTextChar"/>
    <w:uiPriority w:val="99"/>
    <w:rsid w:val="006E175F"/>
    <w:rPr>
      <w:sz w:val="20"/>
      <w:szCs w:val="20"/>
    </w:rPr>
  </w:style>
  <w:style w:type="character" w:customStyle="1" w:styleId="CommentTextChar">
    <w:name w:val="Comment Text Char"/>
    <w:link w:val="CommentText"/>
    <w:uiPriority w:val="99"/>
    <w:rsid w:val="006E175F"/>
    <w:rPr>
      <w:lang w:val="en-US" w:eastAsia="en-US"/>
    </w:rPr>
  </w:style>
  <w:style w:type="paragraph" w:styleId="CommentSubject">
    <w:name w:val="annotation subject"/>
    <w:basedOn w:val="CommentText"/>
    <w:next w:val="CommentText"/>
    <w:link w:val="CommentSubjectChar"/>
    <w:rsid w:val="006E175F"/>
    <w:rPr>
      <w:b/>
      <w:bCs/>
    </w:rPr>
  </w:style>
  <w:style w:type="character" w:customStyle="1" w:styleId="CommentSubjectChar">
    <w:name w:val="Comment Subject Char"/>
    <w:link w:val="CommentSubject"/>
    <w:rsid w:val="006E175F"/>
    <w:rPr>
      <w:b/>
      <w:bCs/>
      <w:lang w:val="en-US" w:eastAsia="en-US"/>
    </w:rPr>
  </w:style>
  <w:style w:type="paragraph" w:styleId="Revision">
    <w:name w:val="Revision"/>
    <w:hidden/>
    <w:uiPriority w:val="99"/>
    <w:semiHidden/>
    <w:rsid w:val="007871E7"/>
    <w:rPr>
      <w:sz w:val="24"/>
      <w:szCs w:val="24"/>
    </w:rPr>
  </w:style>
  <w:style w:type="paragraph" w:styleId="NormalWeb">
    <w:name w:val="Normal (Web)"/>
    <w:basedOn w:val="Normal"/>
    <w:uiPriority w:val="99"/>
    <w:unhideWhenUsed/>
    <w:rsid w:val="00D33AA9"/>
    <w:pPr>
      <w:spacing w:before="100" w:beforeAutospacing="1" w:after="100" w:afterAutospacing="1"/>
    </w:pPr>
    <w:rPr>
      <w:rFonts w:eastAsia="Times New Roman"/>
      <w:lang w:val="en-GB" w:eastAsia="en-GB"/>
    </w:rPr>
  </w:style>
  <w:style w:type="character" w:customStyle="1" w:styleId="Heading6Char">
    <w:name w:val="Heading 6 Char"/>
    <w:link w:val="Heading6"/>
    <w:uiPriority w:val="99"/>
    <w:rsid w:val="0025521D"/>
    <w:rPr>
      <w:rFonts w:ascii="Cambria" w:hAnsi="Cambria"/>
      <w:caps/>
      <w:color w:val="943634"/>
      <w:spacing w:val="10"/>
      <w:sz w:val="22"/>
      <w:szCs w:val="22"/>
      <w:lang w:eastAsia="en-US"/>
    </w:rPr>
  </w:style>
  <w:style w:type="character" w:styleId="Strong">
    <w:name w:val="Strong"/>
    <w:uiPriority w:val="99"/>
    <w:qFormat/>
    <w:rsid w:val="0025521D"/>
    <w:rPr>
      <w:rFonts w:cs="Times New Roman"/>
      <w:b/>
      <w:color w:val="943634"/>
      <w:spacing w:val="5"/>
    </w:rPr>
  </w:style>
  <w:style w:type="paragraph" w:styleId="ListParagraph">
    <w:name w:val="List Paragraph"/>
    <w:basedOn w:val="Normal"/>
    <w:uiPriority w:val="34"/>
    <w:qFormat/>
    <w:rsid w:val="0025521D"/>
    <w:pPr>
      <w:spacing w:after="200" w:line="252" w:lineRule="auto"/>
      <w:ind w:left="720"/>
      <w:contextualSpacing/>
    </w:pPr>
    <w:rPr>
      <w:rFonts w:ascii="Cambria" w:hAnsi="Cambria"/>
      <w:sz w:val="22"/>
      <w:szCs w:val="22"/>
      <w:lang w:val="en-GB"/>
    </w:rPr>
  </w:style>
  <w:style w:type="paragraph" w:customStyle="1" w:styleId="Default">
    <w:name w:val="Default"/>
    <w:rsid w:val="0017672F"/>
    <w:pPr>
      <w:autoSpaceDE w:val="0"/>
      <w:autoSpaceDN w:val="0"/>
      <w:adjustRightInd w:val="0"/>
    </w:pPr>
    <w:rPr>
      <w:rFonts w:eastAsia="Calibri"/>
      <w:color w:val="000000"/>
      <w:sz w:val="24"/>
      <w:szCs w:val="24"/>
    </w:rPr>
  </w:style>
  <w:style w:type="paragraph" w:styleId="FootnoteText">
    <w:name w:val="footnote text"/>
    <w:basedOn w:val="Normal"/>
    <w:link w:val="FootnoteTextChar"/>
    <w:uiPriority w:val="99"/>
    <w:unhideWhenUsed/>
    <w:rsid w:val="005542FA"/>
    <w:rPr>
      <w:rFonts w:ascii="Calibri" w:eastAsia="MS Mincho" w:hAnsi="Calibri"/>
      <w:sz w:val="20"/>
      <w:szCs w:val="20"/>
    </w:rPr>
  </w:style>
  <w:style w:type="character" w:customStyle="1" w:styleId="FootnoteTextChar">
    <w:name w:val="Footnote Text Char"/>
    <w:link w:val="FootnoteText"/>
    <w:uiPriority w:val="99"/>
    <w:rsid w:val="005542FA"/>
    <w:rPr>
      <w:rFonts w:ascii="Calibri" w:eastAsia="MS Mincho" w:hAnsi="Calibri"/>
    </w:rPr>
  </w:style>
  <w:style w:type="character" w:styleId="FootnoteReference">
    <w:name w:val="footnote reference"/>
    <w:uiPriority w:val="99"/>
    <w:unhideWhenUsed/>
    <w:rsid w:val="005542FA"/>
    <w:rPr>
      <w:vertAlign w:val="superscript"/>
    </w:rPr>
  </w:style>
  <w:style w:type="character" w:customStyle="1" w:styleId="A3">
    <w:name w:val="A3"/>
    <w:uiPriority w:val="99"/>
    <w:rsid w:val="00C8002E"/>
    <w:rPr>
      <w:rFonts w:cs="Gotham Rounded Light"/>
      <w:color w:val="153153"/>
      <w:sz w:val="18"/>
      <w:szCs w:val="18"/>
    </w:rPr>
  </w:style>
  <w:style w:type="paragraph" w:customStyle="1" w:styleId="Body">
    <w:name w:val="Body"/>
    <w:rsid w:val="00C95FA8"/>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eastAsia="zh-CN"/>
    </w:rPr>
  </w:style>
  <w:style w:type="paragraph" w:customStyle="1" w:styleId="Normal-pool">
    <w:name w:val="Normal-pool"/>
    <w:rsid w:val="003F7F8E"/>
    <w:pPr>
      <w:tabs>
        <w:tab w:val="left" w:pos="1247"/>
        <w:tab w:val="left" w:pos="1814"/>
        <w:tab w:val="left" w:pos="2381"/>
        <w:tab w:val="left" w:pos="2948"/>
        <w:tab w:val="left" w:pos="3515"/>
        <w:tab w:val="left" w:pos="4082"/>
      </w:tabs>
    </w:pPr>
    <w:rPr>
      <w:rFonts w:eastAsia="Times New Roman"/>
      <w:lang w:val="en-GB"/>
    </w:rPr>
  </w:style>
  <w:style w:type="character" w:customStyle="1" w:styleId="NormalnumberChar">
    <w:name w:val="Normal_number Char"/>
    <w:link w:val="Normalnumber"/>
    <w:rsid w:val="003F7F8E"/>
    <w:rPr>
      <w:lang w:val="en-GB"/>
    </w:rPr>
  </w:style>
  <w:style w:type="paragraph" w:customStyle="1" w:styleId="BBTitle">
    <w:name w:val="BB_Title"/>
    <w:basedOn w:val="Normal"/>
    <w:rsid w:val="003F7F8E"/>
    <w:pPr>
      <w:keepNext/>
      <w:keepLines/>
      <w:tabs>
        <w:tab w:val="left" w:pos="1247"/>
        <w:tab w:val="left" w:pos="1814"/>
        <w:tab w:val="left" w:pos="2381"/>
        <w:tab w:val="left" w:pos="2948"/>
        <w:tab w:val="left" w:pos="3515"/>
        <w:tab w:val="left" w:pos="4082"/>
      </w:tabs>
      <w:suppressAutoHyphens/>
      <w:spacing w:before="320" w:after="240"/>
      <w:ind w:left="1247" w:right="567"/>
    </w:pPr>
    <w:rPr>
      <w:rFonts w:eastAsia="Times New Roman"/>
      <w:b/>
      <w:sz w:val="28"/>
      <w:szCs w:val="28"/>
      <w:lang w:val="en-GB"/>
    </w:rPr>
  </w:style>
  <w:style w:type="paragraph" w:customStyle="1" w:styleId="Normalnumber">
    <w:name w:val="Normal_number"/>
    <w:basedOn w:val="Normal"/>
    <w:link w:val="NormalnumberChar"/>
    <w:rsid w:val="003F7F8E"/>
    <w:pPr>
      <w:tabs>
        <w:tab w:val="left" w:pos="1247"/>
        <w:tab w:val="left" w:pos="1814"/>
        <w:tab w:val="left" w:pos="2381"/>
        <w:tab w:val="left" w:pos="2948"/>
        <w:tab w:val="left" w:pos="3515"/>
        <w:tab w:val="left" w:pos="4082"/>
      </w:tabs>
      <w:spacing w:after="120"/>
    </w:pPr>
    <w:rPr>
      <w:sz w:val="20"/>
      <w:szCs w:val="20"/>
      <w:lang w:val="en-GB"/>
    </w:rPr>
  </w:style>
  <w:style w:type="character" w:customStyle="1" w:styleId="Heading2Char">
    <w:name w:val="Heading 2 Char"/>
    <w:basedOn w:val="DefaultParagraphFont"/>
    <w:link w:val="Heading2"/>
    <w:semiHidden/>
    <w:rsid w:val="005672CE"/>
    <w:rPr>
      <w:rFonts w:asciiTheme="majorHAnsi" w:eastAsiaTheme="majorEastAsia" w:hAnsiTheme="majorHAnsi" w:cstheme="majorBidi"/>
      <w:b/>
      <w:bCs/>
      <w:color w:val="4F81BD" w:themeColor="accent1"/>
      <w:sz w:val="26"/>
      <w:szCs w:val="26"/>
    </w:rPr>
  </w:style>
  <w:style w:type="character" w:customStyle="1" w:styleId="DeltaViewInsertion">
    <w:name w:val="DeltaView Insertion"/>
    <w:uiPriority w:val="99"/>
    <w:rsid w:val="00576121"/>
    <w:rPr>
      <w:color w:val="0000FF"/>
      <w:u w:val="doub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uiPriority="99"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441C"/>
    <w:rPr>
      <w:sz w:val="24"/>
      <w:szCs w:val="24"/>
    </w:rPr>
  </w:style>
  <w:style w:type="paragraph" w:styleId="Heading2">
    <w:name w:val="heading 2"/>
    <w:basedOn w:val="Normal"/>
    <w:next w:val="Normal"/>
    <w:link w:val="Heading2Char"/>
    <w:semiHidden/>
    <w:unhideWhenUsed/>
    <w:qFormat/>
    <w:rsid w:val="005672C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uiPriority w:val="99"/>
    <w:qFormat/>
    <w:rsid w:val="0025521D"/>
    <w:pPr>
      <w:spacing w:after="120" w:line="252" w:lineRule="auto"/>
      <w:jc w:val="center"/>
      <w:outlineLvl w:val="5"/>
    </w:pPr>
    <w:rPr>
      <w:rFonts w:ascii="Cambria" w:hAnsi="Cambria"/>
      <w:caps/>
      <w:color w:val="943634"/>
      <w:spacing w:val="10"/>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C65FB"/>
    <w:pPr>
      <w:tabs>
        <w:tab w:val="center" w:pos="4320"/>
        <w:tab w:val="right" w:pos="8640"/>
      </w:tabs>
    </w:pPr>
  </w:style>
  <w:style w:type="paragraph" w:styleId="Footer">
    <w:name w:val="footer"/>
    <w:basedOn w:val="Normal"/>
    <w:rsid w:val="00EC65FB"/>
    <w:pPr>
      <w:tabs>
        <w:tab w:val="center" w:pos="4320"/>
        <w:tab w:val="right" w:pos="8640"/>
      </w:tabs>
    </w:pPr>
  </w:style>
  <w:style w:type="paragraph" w:styleId="DocumentMap">
    <w:name w:val="Document Map"/>
    <w:basedOn w:val="Normal"/>
    <w:semiHidden/>
    <w:rsid w:val="00C37BD3"/>
    <w:pPr>
      <w:shd w:val="clear" w:color="auto" w:fill="000080"/>
    </w:pPr>
    <w:rPr>
      <w:rFonts w:ascii="Tahoma" w:hAnsi="Tahoma" w:cs="Tahoma"/>
      <w:sz w:val="20"/>
      <w:szCs w:val="20"/>
    </w:rPr>
  </w:style>
  <w:style w:type="table" w:styleId="TableGrid">
    <w:name w:val="Table Grid"/>
    <w:basedOn w:val="TableNormal"/>
    <w:rsid w:val="006E77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100EAF"/>
    <w:rPr>
      <w:color w:val="0000FF"/>
      <w:u w:val="single"/>
    </w:rPr>
  </w:style>
  <w:style w:type="paragraph" w:styleId="BalloonText">
    <w:name w:val="Balloon Text"/>
    <w:basedOn w:val="Normal"/>
    <w:semiHidden/>
    <w:rsid w:val="00242463"/>
    <w:rPr>
      <w:rFonts w:ascii="Tahoma" w:hAnsi="Tahoma" w:cs="Tahoma"/>
      <w:sz w:val="16"/>
      <w:szCs w:val="16"/>
    </w:rPr>
  </w:style>
  <w:style w:type="character" w:customStyle="1" w:styleId="apple-converted-space">
    <w:name w:val="apple-converted-space"/>
    <w:rsid w:val="006E175F"/>
  </w:style>
  <w:style w:type="character" w:styleId="Emphasis">
    <w:name w:val="Emphasis"/>
    <w:uiPriority w:val="20"/>
    <w:qFormat/>
    <w:rsid w:val="006E175F"/>
    <w:rPr>
      <w:i/>
      <w:iCs/>
    </w:rPr>
  </w:style>
  <w:style w:type="character" w:styleId="CommentReference">
    <w:name w:val="annotation reference"/>
    <w:uiPriority w:val="99"/>
    <w:rsid w:val="006E175F"/>
    <w:rPr>
      <w:sz w:val="16"/>
      <w:szCs w:val="16"/>
    </w:rPr>
  </w:style>
  <w:style w:type="paragraph" w:styleId="CommentText">
    <w:name w:val="annotation text"/>
    <w:basedOn w:val="Normal"/>
    <w:link w:val="CommentTextChar"/>
    <w:uiPriority w:val="99"/>
    <w:rsid w:val="006E175F"/>
    <w:rPr>
      <w:sz w:val="20"/>
      <w:szCs w:val="20"/>
    </w:rPr>
  </w:style>
  <w:style w:type="character" w:customStyle="1" w:styleId="CommentTextChar">
    <w:name w:val="Comment Text Char"/>
    <w:link w:val="CommentText"/>
    <w:uiPriority w:val="99"/>
    <w:rsid w:val="006E175F"/>
    <w:rPr>
      <w:lang w:val="en-US" w:eastAsia="en-US"/>
    </w:rPr>
  </w:style>
  <w:style w:type="paragraph" w:styleId="CommentSubject">
    <w:name w:val="annotation subject"/>
    <w:basedOn w:val="CommentText"/>
    <w:next w:val="CommentText"/>
    <w:link w:val="CommentSubjectChar"/>
    <w:rsid w:val="006E175F"/>
    <w:rPr>
      <w:b/>
      <w:bCs/>
    </w:rPr>
  </w:style>
  <w:style w:type="character" w:customStyle="1" w:styleId="CommentSubjectChar">
    <w:name w:val="Comment Subject Char"/>
    <w:link w:val="CommentSubject"/>
    <w:rsid w:val="006E175F"/>
    <w:rPr>
      <w:b/>
      <w:bCs/>
      <w:lang w:val="en-US" w:eastAsia="en-US"/>
    </w:rPr>
  </w:style>
  <w:style w:type="paragraph" w:styleId="Revision">
    <w:name w:val="Revision"/>
    <w:hidden/>
    <w:uiPriority w:val="99"/>
    <w:semiHidden/>
    <w:rsid w:val="007871E7"/>
    <w:rPr>
      <w:sz w:val="24"/>
      <w:szCs w:val="24"/>
    </w:rPr>
  </w:style>
  <w:style w:type="paragraph" w:styleId="NormalWeb">
    <w:name w:val="Normal (Web)"/>
    <w:basedOn w:val="Normal"/>
    <w:uiPriority w:val="99"/>
    <w:unhideWhenUsed/>
    <w:rsid w:val="00D33AA9"/>
    <w:pPr>
      <w:spacing w:before="100" w:beforeAutospacing="1" w:after="100" w:afterAutospacing="1"/>
    </w:pPr>
    <w:rPr>
      <w:rFonts w:eastAsia="Times New Roman"/>
      <w:lang w:val="en-GB" w:eastAsia="en-GB"/>
    </w:rPr>
  </w:style>
  <w:style w:type="character" w:customStyle="1" w:styleId="Heading6Char">
    <w:name w:val="Heading 6 Char"/>
    <w:link w:val="Heading6"/>
    <w:uiPriority w:val="99"/>
    <w:rsid w:val="0025521D"/>
    <w:rPr>
      <w:rFonts w:ascii="Cambria" w:hAnsi="Cambria"/>
      <w:caps/>
      <w:color w:val="943634"/>
      <w:spacing w:val="10"/>
      <w:sz w:val="22"/>
      <w:szCs w:val="22"/>
      <w:lang w:eastAsia="en-US"/>
    </w:rPr>
  </w:style>
  <w:style w:type="character" w:styleId="Strong">
    <w:name w:val="Strong"/>
    <w:uiPriority w:val="99"/>
    <w:qFormat/>
    <w:rsid w:val="0025521D"/>
    <w:rPr>
      <w:rFonts w:cs="Times New Roman"/>
      <w:b/>
      <w:color w:val="943634"/>
      <w:spacing w:val="5"/>
    </w:rPr>
  </w:style>
  <w:style w:type="paragraph" w:styleId="ListParagraph">
    <w:name w:val="List Paragraph"/>
    <w:basedOn w:val="Normal"/>
    <w:uiPriority w:val="34"/>
    <w:qFormat/>
    <w:rsid w:val="0025521D"/>
    <w:pPr>
      <w:spacing w:after="200" w:line="252" w:lineRule="auto"/>
      <w:ind w:left="720"/>
      <w:contextualSpacing/>
    </w:pPr>
    <w:rPr>
      <w:rFonts w:ascii="Cambria" w:hAnsi="Cambria"/>
      <w:sz w:val="22"/>
      <w:szCs w:val="22"/>
      <w:lang w:val="en-GB"/>
    </w:rPr>
  </w:style>
  <w:style w:type="paragraph" w:customStyle="1" w:styleId="Default">
    <w:name w:val="Default"/>
    <w:rsid w:val="0017672F"/>
    <w:pPr>
      <w:autoSpaceDE w:val="0"/>
      <w:autoSpaceDN w:val="0"/>
      <w:adjustRightInd w:val="0"/>
    </w:pPr>
    <w:rPr>
      <w:rFonts w:eastAsia="Calibri"/>
      <w:color w:val="000000"/>
      <w:sz w:val="24"/>
      <w:szCs w:val="24"/>
    </w:rPr>
  </w:style>
  <w:style w:type="paragraph" w:styleId="FootnoteText">
    <w:name w:val="footnote text"/>
    <w:basedOn w:val="Normal"/>
    <w:link w:val="FootnoteTextChar"/>
    <w:uiPriority w:val="99"/>
    <w:unhideWhenUsed/>
    <w:rsid w:val="005542FA"/>
    <w:rPr>
      <w:rFonts w:ascii="Calibri" w:eastAsia="MS Mincho" w:hAnsi="Calibri"/>
      <w:sz w:val="20"/>
      <w:szCs w:val="20"/>
    </w:rPr>
  </w:style>
  <w:style w:type="character" w:customStyle="1" w:styleId="FootnoteTextChar">
    <w:name w:val="Footnote Text Char"/>
    <w:link w:val="FootnoteText"/>
    <w:uiPriority w:val="99"/>
    <w:rsid w:val="005542FA"/>
    <w:rPr>
      <w:rFonts w:ascii="Calibri" w:eastAsia="MS Mincho" w:hAnsi="Calibri"/>
    </w:rPr>
  </w:style>
  <w:style w:type="character" w:styleId="FootnoteReference">
    <w:name w:val="footnote reference"/>
    <w:uiPriority w:val="99"/>
    <w:unhideWhenUsed/>
    <w:rsid w:val="005542FA"/>
    <w:rPr>
      <w:vertAlign w:val="superscript"/>
    </w:rPr>
  </w:style>
  <w:style w:type="character" w:customStyle="1" w:styleId="A3">
    <w:name w:val="A3"/>
    <w:uiPriority w:val="99"/>
    <w:rsid w:val="00C8002E"/>
    <w:rPr>
      <w:rFonts w:cs="Gotham Rounded Light"/>
      <w:color w:val="153153"/>
      <w:sz w:val="18"/>
      <w:szCs w:val="18"/>
    </w:rPr>
  </w:style>
  <w:style w:type="paragraph" w:customStyle="1" w:styleId="Body">
    <w:name w:val="Body"/>
    <w:rsid w:val="00C95FA8"/>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eastAsia="zh-CN"/>
    </w:rPr>
  </w:style>
  <w:style w:type="paragraph" w:customStyle="1" w:styleId="Normal-pool">
    <w:name w:val="Normal-pool"/>
    <w:rsid w:val="003F7F8E"/>
    <w:pPr>
      <w:tabs>
        <w:tab w:val="left" w:pos="1247"/>
        <w:tab w:val="left" w:pos="1814"/>
        <w:tab w:val="left" w:pos="2381"/>
        <w:tab w:val="left" w:pos="2948"/>
        <w:tab w:val="left" w:pos="3515"/>
        <w:tab w:val="left" w:pos="4082"/>
      </w:tabs>
    </w:pPr>
    <w:rPr>
      <w:rFonts w:eastAsia="Times New Roman"/>
      <w:lang w:val="en-GB"/>
    </w:rPr>
  </w:style>
  <w:style w:type="character" w:customStyle="1" w:styleId="NormalnumberChar">
    <w:name w:val="Normal_number Char"/>
    <w:link w:val="Normalnumber"/>
    <w:rsid w:val="003F7F8E"/>
    <w:rPr>
      <w:lang w:val="en-GB"/>
    </w:rPr>
  </w:style>
  <w:style w:type="paragraph" w:customStyle="1" w:styleId="BBTitle">
    <w:name w:val="BB_Title"/>
    <w:basedOn w:val="Normal"/>
    <w:rsid w:val="003F7F8E"/>
    <w:pPr>
      <w:keepNext/>
      <w:keepLines/>
      <w:tabs>
        <w:tab w:val="left" w:pos="1247"/>
        <w:tab w:val="left" w:pos="1814"/>
        <w:tab w:val="left" w:pos="2381"/>
        <w:tab w:val="left" w:pos="2948"/>
        <w:tab w:val="left" w:pos="3515"/>
        <w:tab w:val="left" w:pos="4082"/>
      </w:tabs>
      <w:suppressAutoHyphens/>
      <w:spacing w:before="320" w:after="240"/>
      <w:ind w:left="1247" w:right="567"/>
    </w:pPr>
    <w:rPr>
      <w:rFonts w:eastAsia="Times New Roman"/>
      <w:b/>
      <w:sz w:val="28"/>
      <w:szCs w:val="28"/>
      <w:lang w:val="en-GB"/>
    </w:rPr>
  </w:style>
  <w:style w:type="paragraph" w:customStyle="1" w:styleId="Normalnumber">
    <w:name w:val="Normal_number"/>
    <w:basedOn w:val="Normal"/>
    <w:link w:val="NormalnumberChar"/>
    <w:rsid w:val="003F7F8E"/>
    <w:pPr>
      <w:tabs>
        <w:tab w:val="left" w:pos="1247"/>
        <w:tab w:val="left" w:pos="1814"/>
        <w:tab w:val="left" w:pos="2381"/>
        <w:tab w:val="left" w:pos="2948"/>
        <w:tab w:val="left" w:pos="3515"/>
        <w:tab w:val="left" w:pos="4082"/>
      </w:tabs>
      <w:spacing w:after="120"/>
    </w:pPr>
    <w:rPr>
      <w:sz w:val="20"/>
      <w:szCs w:val="20"/>
      <w:lang w:val="en-GB"/>
    </w:rPr>
  </w:style>
  <w:style w:type="character" w:customStyle="1" w:styleId="Heading2Char">
    <w:name w:val="Heading 2 Char"/>
    <w:basedOn w:val="DefaultParagraphFont"/>
    <w:link w:val="Heading2"/>
    <w:semiHidden/>
    <w:rsid w:val="005672CE"/>
    <w:rPr>
      <w:rFonts w:asciiTheme="majorHAnsi" w:eastAsiaTheme="majorEastAsia" w:hAnsiTheme="majorHAnsi" w:cstheme="majorBidi"/>
      <w:b/>
      <w:bCs/>
      <w:color w:val="4F81BD" w:themeColor="accent1"/>
      <w:sz w:val="26"/>
      <w:szCs w:val="26"/>
    </w:rPr>
  </w:style>
  <w:style w:type="character" w:customStyle="1" w:styleId="DeltaViewInsertion">
    <w:name w:val="DeltaView Insertion"/>
    <w:uiPriority w:val="99"/>
    <w:rsid w:val="00576121"/>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58980">
      <w:bodyDiv w:val="1"/>
      <w:marLeft w:val="0"/>
      <w:marRight w:val="0"/>
      <w:marTop w:val="0"/>
      <w:marBottom w:val="0"/>
      <w:divBdr>
        <w:top w:val="none" w:sz="0" w:space="0" w:color="auto"/>
        <w:left w:val="none" w:sz="0" w:space="0" w:color="auto"/>
        <w:bottom w:val="none" w:sz="0" w:space="0" w:color="auto"/>
        <w:right w:val="none" w:sz="0" w:space="0" w:color="auto"/>
      </w:divBdr>
    </w:div>
    <w:div w:id="370612951">
      <w:bodyDiv w:val="1"/>
      <w:marLeft w:val="0"/>
      <w:marRight w:val="0"/>
      <w:marTop w:val="0"/>
      <w:marBottom w:val="0"/>
      <w:divBdr>
        <w:top w:val="none" w:sz="0" w:space="0" w:color="auto"/>
        <w:left w:val="none" w:sz="0" w:space="0" w:color="auto"/>
        <w:bottom w:val="none" w:sz="0" w:space="0" w:color="auto"/>
        <w:right w:val="none" w:sz="0" w:space="0" w:color="auto"/>
      </w:divBdr>
    </w:div>
    <w:div w:id="526256027">
      <w:bodyDiv w:val="1"/>
      <w:marLeft w:val="0"/>
      <w:marRight w:val="0"/>
      <w:marTop w:val="0"/>
      <w:marBottom w:val="0"/>
      <w:divBdr>
        <w:top w:val="none" w:sz="0" w:space="0" w:color="auto"/>
        <w:left w:val="none" w:sz="0" w:space="0" w:color="auto"/>
        <w:bottom w:val="none" w:sz="0" w:space="0" w:color="auto"/>
        <w:right w:val="none" w:sz="0" w:space="0" w:color="auto"/>
      </w:divBdr>
    </w:div>
    <w:div w:id="831021508">
      <w:bodyDiv w:val="1"/>
      <w:marLeft w:val="0"/>
      <w:marRight w:val="0"/>
      <w:marTop w:val="0"/>
      <w:marBottom w:val="0"/>
      <w:divBdr>
        <w:top w:val="none" w:sz="0" w:space="0" w:color="auto"/>
        <w:left w:val="none" w:sz="0" w:space="0" w:color="auto"/>
        <w:bottom w:val="none" w:sz="0" w:space="0" w:color="auto"/>
        <w:right w:val="none" w:sz="0" w:space="0" w:color="auto"/>
      </w:divBdr>
    </w:div>
    <w:div w:id="1345398781">
      <w:bodyDiv w:val="1"/>
      <w:marLeft w:val="0"/>
      <w:marRight w:val="0"/>
      <w:marTop w:val="0"/>
      <w:marBottom w:val="0"/>
      <w:divBdr>
        <w:top w:val="none" w:sz="0" w:space="0" w:color="auto"/>
        <w:left w:val="none" w:sz="0" w:space="0" w:color="auto"/>
        <w:bottom w:val="none" w:sz="0" w:space="0" w:color="auto"/>
        <w:right w:val="none" w:sz="0" w:space="0" w:color="auto"/>
      </w:divBdr>
    </w:div>
    <w:div w:id="1665163663">
      <w:bodyDiv w:val="1"/>
      <w:marLeft w:val="0"/>
      <w:marRight w:val="0"/>
      <w:marTop w:val="0"/>
      <w:marBottom w:val="0"/>
      <w:divBdr>
        <w:top w:val="none" w:sz="0" w:space="0" w:color="auto"/>
        <w:left w:val="none" w:sz="0" w:space="0" w:color="auto"/>
        <w:bottom w:val="none" w:sz="0" w:space="0" w:color="auto"/>
        <w:right w:val="none" w:sz="0" w:space="0" w:color="auto"/>
      </w:divBdr>
    </w:div>
    <w:div w:id="1939633565">
      <w:bodyDiv w:val="1"/>
      <w:marLeft w:val="0"/>
      <w:marRight w:val="0"/>
      <w:marTop w:val="0"/>
      <w:marBottom w:val="0"/>
      <w:divBdr>
        <w:top w:val="none" w:sz="0" w:space="0" w:color="auto"/>
        <w:left w:val="none" w:sz="0" w:space="0" w:color="auto"/>
        <w:bottom w:val="none" w:sz="0" w:space="0" w:color="auto"/>
        <w:right w:val="none" w:sz="0" w:space="0" w:color="auto"/>
      </w:divBdr>
    </w:div>
    <w:div w:id="2082171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orge.Laguna-Celis@unep.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unep.sgb@unep.org" TargetMode="External"/><Relationship Id="rId4" Type="http://schemas.microsoft.com/office/2007/relationships/stylesWithEffects" Target="stylesWithEffects.xml"/><Relationship Id="rId9" Type="http://schemas.openxmlformats.org/officeDocument/2006/relationships/hyperlink" Target="http://www.unep.org/UNEA" TargetMode="External"/><Relationship Id="rId14" Type="http://schemas.openxmlformats.org/officeDocument/2006/relationships/hyperlink" Target="http://www.unep.org/une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28C5B-9FA2-4CC5-92F7-EE0F6A9D4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2006</Words>
  <Characters>11436</Characters>
  <Application>Microsoft Office Word</Application>
  <DocSecurity>0</DocSecurity>
  <Lines>95</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Reference</vt:lpstr>
      <vt:lpstr>Reference</vt:lpstr>
    </vt:vector>
  </TitlesOfParts>
  <Company/>
  <LinksUpToDate>false</LinksUpToDate>
  <CharactersWithSpaces>13416</CharactersWithSpaces>
  <SharedDoc>false</SharedDoc>
  <HLinks>
    <vt:vector size="6" baseType="variant">
      <vt:variant>
        <vt:i4>3801160</vt:i4>
      </vt:variant>
      <vt:variant>
        <vt:i4>0</vt:i4>
      </vt:variant>
      <vt:variant>
        <vt:i4>0</vt:i4>
      </vt:variant>
      <vt:variant>
        <vt:i4>5</vt:i4>
      </vt:variant>
      <vt:variant>
        <vt:lpwstr>mailto:urlica.reuterwall@gov.se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dc:title>
  <dc:creator>Harsha Dave</dc:creator>
  <cp:lastModifiedBy>John Njuguna</cp:lastModifiedBy>
  <cp:revision>2</cp:revision>
  <cp:lastPrinted>2016-04-06T13:49:00Z</cp:lastPrinted>
  <dcterms:created xsi:type="dcterms:W3CDTF">2016-04-12T12:27:00Z</dcterms:created>
  <dcterms:modified xsi:type="dcterms:W3CDTF">2016-04-12T12:27:00Z</dcterms:modified>
</cp:coreProperties>
</file>