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9"/>
        <w:gridCol w:w="5224"/>
        <w:gridCol w:w="2753"/>
      </w:tblGrid>
      <w:tr w:rsidR="008C2F27" w:rsidRPr="006F1657" w14:paraId="07021B4A" w14:textId="77777777" w:rsidTr="003F2079">
        <w:trPr>
          <w:cantSplit/>
          <w:trHeight w:val="57"/>
          <w:jc w:val="right"/>
        </w:trPr>
        <w:tc>
          <w:tcPr>
            <w:tcW w:w="1550" w:type="dxa"/>
          </w:tcPr>
          <w:p w14:paraId="6707C76D" w14:textId="59455A2C" w:rsidR="008C2F27" w:rsidRPr="006F1657" w:rsidRDefault="008C2F27" w:rsidP="003F2079">
            <w:pPr>
              <w:pStyle w:val="Normal-pool"/>
              <w:rPr>
                <w:rFonts w:ascii="Arial" w:hAnsi="Arial" w:cs="Arial"/>
                <w:b/>
                <w:bCs/>
                <w:noProof/>
                <w:sz w:val="27"/>
                <w:szCs w:val="27"/>
                <w:lang w:val="en-GB"/>
              </w:rPr>
            </w:pPr>
            <w:r w:rsidRPr="006F1657">
              <w:rPr>
                <w:rFonts w:ascii="Arial" w:hAnsi="Arial" w:cs="Arial"/>
                <w:b/>
                <w:bCs/>
                <w:noProof/>
                <w:sz w:val="27"/>
                <w:szCs w:val="27"/>
                <w:lang w:val="en-GB"/>
              </w:rPr>
              <w:t>UNITED</w:t>
            </w:r>
            <w:r w:rsidR="00644B2D" w:rsidRPr="006F1657">
              <w:rPr>
                <w:rFonts w:ascii="Arial" w:hAnsi="Arial" w:cs="Arial"/>
                <w:b/>
                <w:bCs/>
                <w:noProof/>
                <w:sz w:val="27"/>
                <w:szCs w:val="27"/>
                <w:lang w:val="en-GB"/>
              </w:rPr>
              <w:t xml:space="preserve"> </w:t>
            </w:r>
            <w:r w:rsidRPr="006F1657">
              <w:rPr>
                <w:rFonts w:ascii="Arial" w:hAnsi="Arial" w:cs="Arial"/>
                <w:b/>
                <w:bCs/>
                <w:noProof/>
                <w:sz w:val="27"/>
                <w:szCs w:val="27"/>
                <w:lang w:val="en-GB"/>
              </w:rPr>
              <w:br/>
              <w:t>NATIONS</w:t>
            </w:r>
          </w:p>
        </w:tc>
        <w:tc>
          <w:tcPr>
            <w:tcW w:w="5347" w:type="dxa"/>
          </w:tcPr>
          <w:p w14:paraId="307A8514" w14:textId="77777777" w:rsidR="008C2F27" w:rsidRPr="006F1657" w:rsidRDefault="008C2F27" w:rsidP="003F2079">
            <w:pPr>
              <w:pStyle w:val="Normal-pool"/>
              <w:rPr>
                <w:lang w:val="en-GB"/>
              </w:rPr>
            </w:pPr>
          </w:p>
        </w:tc>
        <w:tc>
          <w:tcPr>
            <w:tcW w:w="2815" w:type="dxa"/>
          </w:tcPr>
          <w:p w14:paraId="675019FE" w14:textId="77777777" w:rsidR="008C2F27" w:rsidRPr="006F1657" w:rsidRDefault="008C2F27" w:rsidP="003F2079">
            <w:pPr>
              <w:pStyle w:val="Normal-pool"/>
              <w:jc w:val="right"/>
              <w:rPr>
                <w:rFonts w:ascii="Arial" w:hAnsi="Arial" w:cs="Arial"/>
                <w:b/>
                <w:bCs/>
                <w:sz w:val="64"/>
                <w:szCs w:val="64"/>
                <w:lang w:val="en-GB"/>
              </w:rPr>
            </w:pPr>
            <w:r w:rsidRPr="006F1657">
              <w:rPr>
                <w:rFonts w:ascii="Arial" w:hAnsi="Arial" w:cs="Arial"/>
                <w:b/>
                <w:bCs/>
                <w:sz w:val="64"/>
                <w:szCs w:val="64"/>
                <w:lang w:val="en-GB"/>
              </w:rPr>
              <w:t>EP</w:t>
            </w:r>
          </w:p>
        </w:tc>
      </w:tr>
      <w:tr w:rsidR="008C2F27" w:rsidRPr="006F1657" w14:paraId="0CF972FD" w14:textId="77777777" w:rsidTr="003F2079">
        <w:trPr>
          <w:cantSplit/>
          <w:trHeight w:val="57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76DD9C94" w14:textId="77777777" w:rsidR="008C2F27" w:rsidRPr="006F1657" w:rsidRDefault="008C2F27" w:rsidP="003F2079">
            <w:pPr>
              <w:pStyle w:val="Normal-pool"/>
              <w:rPr>
                <w:noProof/>
                <w:highlight w:val="cyan"/>
                <w:lang w:val="en-GB"/>
              </w:rPr>
            </w:pPr>
          </w:p>
        </w:tc>
        <w:tc>
          <w:tcPr>
            <w:tcW w:w="5347" w:type="dxa"/>
            <w:tcBorders>
              <w:bottom w:val="single" w:sz="4" w:space="0" w:color="auto"/>
            </w:tcBorders>
          </w:tcPr>
          <w:p w14:paraId="2ECCCA89" w14:textId="77777777" w:rsidR="008C2F27" w:rsidRPr="006F1657" w:rsidRDefault="008C2F27" w:rsidP="003F2079">
            <w:pPr>
              <w:pStyle w:val="Normal-pool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15" w:type="dxa"/>
            <w:tcBorders>
              <w:bottom w:val="single" w:sz="4" w:space="0" w:color="auto"/>
            </w:tcBorders>
          </w:tcPr>
          <w:p w14:paraId="0182AB7C" w14:textId="33CC8A04" w:rsidR="008C2F27" w:rsidRPr="006F1657" w:rsidRDefault="008C2F27" w:rsidP="003F2079">
            <w:pPr>
              <w:pStyle w:val="Normal-pool"/>
              <w:rPr>
                <w:noProof/>
                <w:sz w:val="18"/>
                <w:szCs w:val="18"/>
                <w:lang w:val="en-GB"/>
              </w:rPr>
            </w:pPr>
            <w:r w:rsidRPr="006F1657">
              <w:rPr>
                <w:b/>
                <w:bCs/>
                <w:sz w:val="28"/>
                <w:lang w:val="en-GB"/>
              </w:rPr>
              <w:t>UNEP</w:t>
            </w:r>
            <w:r w:rsidRPr="006F1657">
              <w:rPr>
                <w:noProof/>
                <w:lang w:val="en-GB"/>
              </w:rPr>
              <w:t>/EA.</w:t>
            </w:r>
            <w:r w:rsidR="003B1DE1" w:rsidRPr="006F1657">
              <w:rPr>
                <w:noProof/>
                <w:lang w:val="en-GB"/>
              </w:rPr>
              <w:t>5</w:t>
            </w:r>
            <w:r w:rsidR="00B0142B" w:rsidRPr="006F1657">
              <w:rPr>
                <w:noProof/>
                <w:lang w:val="en-GB"/>
              </w:rPr>
              <w:t>/</w:t>
            </w:r>
            <w:r w:rsidR="00BB3D1A" w:rsidRPr="006F1657">
              <w:rPr>
                <w:noProof/>
                <w:lang w:val="en-GB"/>
              </w:rPr>
              <w:t>1</w:t>
            </w:r>
          </w:p>
        </w:tc>
      </w:tr>
      <w:bookmarkStart w:id="0" w:name="_MON_1021710510"/>
      <w:bookmarkEnd w:id="0"/>
      <w:tr w:rsidR="008C2F27" w:rsidRPr="006F1657" w14:paraId="339812ED" w14:textId="77777777" w:rsidTr="003F2079">
        <w:trPr>
          <w:cantSplit/>
          <w:trHeight w:val="57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58BD1D91" w14:textId="77777777" w:rsidR="008C2F27" w:rsidRPr="006F1657" w:rsidRDefault="006A240E" w:rsidP="003F2079">
            <w:pPr>
              <w:pStyle w:val="Normal-pool"/>
              <w:rPr>
                <w:noProof/>
                <w:lang w:val="en-GB"/>
              </w:rPr>
            </w:pPr>
            <w:r w:rsidRPr="006F1657">
              <w:rPr>
                <w:noProof/>
                <w:lang w:val="en-GB"/>
              </w:rPr>
              <w:object w:dxaOrig="1831" w:dyaOrig="1726" w14:anchorId="466148E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5.55pt;height:61.8pt;mso-width-percent:0;mso-height-percent:0;mso-width-percent:0;mso-height-percent:0" o:ole="" fillcolor="window">
                  <v:imagedata r:id="rId12" o:title=""/>
                </v:shape>
                <o:OLEObject Type="Embed" ProgID="Word.Picture.8" ShapeID="_x0000_i1025" DrawAspect="Content" ObjectID="_1669634134" r:id="rId13"/>
              </w:object>
            </w:r>
            <w:r w:rsidR="002E48CE" w:rsidRPr="006F1657">
              <w:rPr>
                <w:noProof/>
                <w:lang w:val="en-GB" w:eastAsia="en-GB"/>
              </w:rPr>
              <w:drawing>
                <wp:inline distT="0" distB="0" distL="0" distR="0" wp14:anchorId="1D37024A" wp14:editId="625F9D15">
                  <wp:extent cx="723900" cy="76200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7" w:type="dxa"/>
            <w:tcBorders>
              <w:top w:val="single" w:sz="4" w:space="0" w:color="auto"/>
              <w:bottom w:val="single" w:sz="24" w:space="0" w:color="auto"/>
            </w:tcBorders>
          </w:tcPr>
          <w:p w14:paraId="6A2417DB" w14:textId="77777777" w:rsidR="008C2F27" w:rsidRPr="006F1657" w:rsidRDefault="008C2F27" w:rsidP="003B444A">
            <w:pPr>
              <w:pStyle w:val="Normal-pool"/>
              <w:spacing w:before="1400" w:after="120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6F1657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 xml:space="preserve">United Nations </w:t>
            </w:r>
            <w:r w:rsidRPr="006F1657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br/>
              <w:t xml:space="preserve">Environment Assembly of the </w:t>
            </w:r>
            <w:r w:rsidRPr="006F1657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br/>
              <w:t>United Nations Environment Programme</w:t>
            </w:r>
          </w:p>
        </w:tc>
        <w:tc>
          <w:tcPr>
            <w:tcW w:w="2815" w:type="dxa"/>
            <w:tcBorders>
              <w:top w:val="single" w:sz="4" w:space="0" w:color="auto"/>
              <w:bottom w:val="single" w:sz="24" w:space="0" w:color="auto"/>
            </w:tcBorders>
          </w:tcPr>
          <w:p w14:paraId="05B41C5B" w14:textId="5AA47A07" w:rsidR="008C2F27" w:rsidRPr="006F1657" w:rsidRDefault="008C2F27" w:rsidP="00635A01">
            <w:pPr>
              <w:pStyle w:val="Normal-pool"/>
              <w:spacing w:before="120"/>
              <w:rPr>
                <w:lang w:val="en-GB"/>
              </w:rPr>
            </w:pPr>
            <w:r w:rsidRPr="006F1657">
              <w:rPr>
                <w:lang w:val="en-GB"/>
              </w:rPr>
              <w:t>Distr.: General</w:t>
            </w:r>
            <w:r w:rsidR="00635A01" w:rsidRPr="006F1657">
              <w:rPr>
                <w:lang w:val="en-GB"/>
              </w:rPr>
              <w:t xml:space="preserve"> </w:t>
            </w:r>
            <w:r w:rsidR="00635A01" w:rsidRPr="006F1657">
              <w:rPr>
                <w:lang w:val="en-GB"/>
              </w:rPr>
              <w:br/>
            </w:r>
            <w:r w:rsidR="0007060F" w:rsidRPr="006F1657">
              <w:rPr>
                <w:lang w:val="en-GB"/>
              </w:rPr>
              <w:t>1</w:t>
            </w:r>
            <w:r w:rsidR="009C4EBD" w:rsidRPr="006F1657">
              <w:rPr>
                <w:lang w:val="en-GB"/>
              </w:rPr>
              <w:t>8</w:t>
            </w:r>
            <w:r w:rsidR="0007060F" w:rsidRPr="006F1657">
              <w:rPr>
                <w:lang w:val="en-GB"/>
              </w:rPr>
              <w:t xml:space="preserve"> November</w:t>
            </w:r>
            <w:r w:rsidR="008B3EF0" w:rsidRPr="006F1657">
              <w:rPr>
                <w:lang w:val="en-GB"/>
              </w:rPr>
              <w:t xml:space="preserve"> 2020</w:t>
            </w:r>
          </w:p>
          <w:p w14:paraId="69B082D5" w14:textId="77777777" w:rsidR="008C2F27" w:rsidRPr="006F1657" w:rsidRDefault="00866282" w:rsidP="003F2079">
            <w:pPr>
              <w:pStyle w:val="Normal-pool"/>
              <w:spacing w:before="120"/>
              <w:rPr>
                <w:lang w:val="en-GB"/>
              </w:rPr>
            </w:pPr>
            <w:r w:rsidRPr="006F1657">
              <w:rPr>
                <w:lang w:val="en-GB"/>
              </w:rPr>
              <w:t xml:space="preserve">Original: </w:t>
            </w:r>
            <w:r w:rsidR="008C2F27" w:rsidRPr="006F1657">
              <w:rPr>
                <w:lang w:val="en-GB"/>
              </w:rPr>
              <w:t>English</w:t>
            </w:r>
          </w:p>
        </w:tc>
      </w:tr>
    </w:tbl>
    <w:p w14:paraId="6C1AD700" w14:textId="092BCDE6" w:rsidR="008C2F27" w:rsidRPr="006F1657" w:rsidRDefault="008C2F27" w:rsidP="003F2079">
      <w:pPr>
        <w:pStyle w:val="AATitle"/>
        <w:rPr>
          <w:lang w:val="en-GB"/>
        </w:rPr>
      </w:pPr>
      <w:r w:rsidRPr="006F1657">
        <w:rPr>
          <w:lang w:val="en-GB"/>
        </w:rPr>
        <w:t>United Nations Environment Assembly of the</w:t>
      </w:r>
      <w:r w:rsidR="00644B2D" w:rsidRPr="006F1657">
        <w:rPr>
          <w:lang w:val="en-GB"/>
        </w:rPr>
        <w:t xml:space="preserve"> </w:t>
      </w:r>
      <w:r w:rsidR="006C2201" w:rsidRPr="006F1657">
        <w:rPr>
          <w:lang w:val="en-GB"/>
        </w:rPr>
        <w:br/>
      </w:r>
      <w:r w:rsidRPr="006F1657">
        <w:rPr>
          <w:lang w:val="en-GB"/>
        </w:rPr>
        <w:t>United Nations Environment Programme</w:t>
      </w:r>
    </w:p>
    <w:p w14:paraId="5B1F40C0" w14:textId="5FF162E6" w:rsidR="00BE5F64" w:rsidRPr="006F1657" w:rsidRDefault="002A1F8A" w:rsidP="003F2079">
      <w:pPr>
        <w:pStyle w:val="AATitle"/>
        <w:rPr>
          <w:lang w:val="en-GB"/>
        </w:rPr>
      </w:pPr>
      <w:r w:rsidRPr="006F1657">
        <w:rPr>
          <w:lang w:val="en-GB"/>
        </w:rPr>
        <w:t xml:space="preserve">Fifth </w:t>
      </w:r>
      <w:r w:rsidR="00D5475A" w:rsidRPr="006F1657">
        <w:rPr>
          <w:lang w:val="en-GB"/>
        </w:rPr>
        <w:t>session</w:t>
      </w:r>
    </w:p>
    <w:p w14:paraId="77864587" w14:textId="72FC14DB" w:rsidR="008C001F" w:rsidRDefault="00CF3FA0" w:rsidP="008C001F">
      <w:pPr>
        <w:pStyle w:val="Normal-pool"/>
        <w:rPr>
          <w:szCs w:val="18"/>
          <w:lang w:val="en-GB"/>
        </w:rPr>
      </w:pPr>
      <w:r w:rsidRPr="006F1657">
        <w:rPr>
          <w:lang w:val="en-GB"/>
        </w:rPr>
        <w:t>Nairobi (o</w:t>
      </w:r>
      <w:r w:rsidR="00254CA8" w:rsidRPr="006F1657">
        <w:rPr>
          <w:lang w:val="en-GB"/>
        </w:rPr>
        <w:t>nline</w:t>
      </w:r>
      <w:r w:rsidRPr="006F1657">
        <w:rPr>
          <w:lang w:val="en-GB"/>
        </w:rPr>
        <w:t>)</w:t>
      </w:r>
      <w:r w:rsidR="009A0C7B" w:rsidRPr="006F1657">
        <w:rPr>
          <w:lang w:val="en-GB"/>
        </w:rPr>
        <w:t>, 22–26 Februa</w:t>
      </w:r>
      <w:bookmarkStart w:id="1" w:name="_GoBack"/>
      <w:bookmarkEnd w:id="1"/>
      <w:r w:rsidR="009A0C7B" w:rsidRPr="006F1657">
        <w:rPr>
          <w:lang w:val="en-GB"/>
        </w:rPr>
        <w:t>ry 2021</w:t>
      </w:r>
      <w:r w:rsidR="00BF2393" w:rsidRPr="006F1657">
        <w:rPr>
          <w:szCs w:val="18"/>
          <w:lang w:val="en-GB"/>
        </w:rPr>
        <w:footnoteReference w:customMarkFollows="1" w:id="2"/>
        <w:t>*</w:t>
      </w:r>
    </w:p>
    <w:p w14:paraId="4BB91A42" w14:textId="0D71B4A4" w:rsidR="00993A46" w:rsidRPr="00DA75E0" w:rsidRDefault="00993A46" w:rsidP="008C001F">
      <w:pPr>
        <w:pStyle w:val="Normal-pool"/>
        <w:rPr>
          <w:szCs w:val="18"/>
          <w:lang w:val="en-GB"/>
        </w:rPr>
      </w:pPr>
      <w:r w:rsidRPr="00DA75E0">
        <w:rPr>
          <w:szCs w:val="18"/>
          <w:lang w:val="en-GB"/>
        </w:rPr>
        <w:t xml:space="preserve">Item </w:t>
      </w:r>
      <w:r w:rsidR="00562AF5" w:rsidRPr="00DA75E0">
        <w:rPr>
          <w:szCs w:val="18"/>
          <w:lang w:val="en-GB"/>
        </w:rPr>
        <w:t>2</w:t>
      </w:r>
      <w:r w:rsidRPr="00DA75E0">
        <w:rPr>
          <w:szCs w:val="18"/>
          <w:lang w:val="en-GB"/>
        </w:rPr>
        <w:t xml:space="preserve"> of the provisional agenda</w:t>
      </w:r>
    </w:p>
    <w:p w14:paraId="786B4B08" w14:textId="6E9977C7" w:rsidR="00993A46" w:rsidRPr="00DA75E0" w:rsidRDefault="00993A46" w:rsidP="00BE033F">
      <w:pPr>
        <w:pStyle w:val="AATitle2"/>
        <w:spacing w:before="60" w:after="0"/>
        <w:rPr>
          <w:lang w:val="en-GB"/>
        </w:rPr>
      </w:pPr>
      <w:r w:rsidRPr="00C00EB4">
        <w:rPr>
          <w:lang w:val="en-GB"/>
        </w:rPr>
        <w:t>Adoption of the agenda and organization of work</w:t>
      </w:r>
    </w:p>
    <w:p w14:paraId="5365EACC" w14:textId="1D5219CD" w:rsidR="00DF14C1" w:rsidRPr="006F1657" w:rsidRDefault="00993A46" w:rsidP="00DF14C1">
      <w:pPr>
        <w:pStyle w:val="BBTitle"/>
        <w:rPr>
          <w:lang w:val="en-GB"/>
        </w:rPr>
      </w:pPr>
      <w:r w:rsidRPr="00DA75E0">
        <w:rPr>
          <w:lang w:val="en-GB"/>
        </w:rPr>
        <w:t>P</w:t>
      </w:r>
      <w:r w:rsidR="00DF14C1" w:rsidRPr="00DA75E0">
        <w:rPr>
          <w:lang w:val="en-GB"/>
        </w:rPr>
        <w:t>rovisional agenda</w:t>
      </w:r>
    </w:p>
    <w:p w14:paraId="07ED84BB" w14:textId="77777777" w:rsidR="00DF14C1" w:rsidRPr="006F1657" w:rsidRDefault="00DF14C1" w:rsidP="008C1229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16"/>
        <w:ind w:left="1871"/>
        <w:rPr>
          <w:lang w:val="en-GB"/>
        </w:rPr>
      </w:pPr>
      <w:r w:rsidRPr="006F1657">
        <w:rPr>
          <w:lang w:val="en-GB"/>
        </w:rPr>
        <w:t>Opening of the session.</w:t>
      </w:r>
    </w:p>
    <w:p w14:paraId="3E09ADA2" w14:textId="77777777" w:rsidR="00DF14C1" w:rsidRPr="006F1657" w:rsidRDefault="00DF14C1" w:rsidP="008C1229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16"/>
        <w:ind w:left="1871"/>
        <w:rPr>
          <w:lang w:val="en-GB"/>
        </w:rPr>
      </w:pPr>
      <w:r w:rsidRPr="006F1657">
        <w:rPr>
          <w:lang w:val="en-GB"/>
        </w:rPr>
        <w:t>Adoption of the agenda and organization of work.</w:t>
      </w:r>
    </w:p>
    <w:p w14:paraId="1457066E" w14:textId="77777777" w:rsidR="00DF14C1" w:rsidRPr="006F1657" w:rsidRDefault="00DF14C1" w:rsidP="008C1229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16"/>
        <w:ind w:left="1871"/>
        <w:rPr>
          <w:lang w:val="en-GB"/>
        </w:rPr>
      </w:pPr>
      <w:r w:rsidRPr="006F1657">
        <w:rPr>
          <w:lang w:val="en-GB"/>
        </w:rPr>
        <w:t>Credentials of representatives.</w:t>
      </w:r>
    </w:p>
    <w:p w14:paraId="699E76FC" w14:textId="77777777" w:rsidR="00DF14C1" w:rsidRPr="006F1657" w:rsidRDefault="00DF14C1" w:rsidP="008C1229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16"/>
        <w:ind w:left="1871"/>
        <w:rPr>
          <w:lang w:val="en-GB"/>
        </w:rPr>
      </w:pPr>
      <w:r w:rsidRPr="006F1657">
        <w:rPr>
          <w:lang w:val="en-GB"/>
        </w:rPr>
        <w:t>Report of the Committee of Permanent Representatives.</w:t>
      </w:r>
    </w:p>
    <w:p w14:paraId="7F479741" w14:textId="77777777" w:rsidR="00DF14C1" w:rsidRPr="006F1657" w:rsidRDefault="00DF14C1" w:rsidP="008C1229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16"/>
        <w:ind w:left="1871"/>
        <w:rPr>
          <w:lang w:val="en-GB"/>
        </w:rPr>
      </w:pPr>
      <w:r w:rsidRPr="006F1657">
        <w:rPr>
          <w:lang w:val="en-GB"/>
        </w:rPr>
        <w:t>International environmental policy and governance issues.</w:t>
      </w:r>
    </w:p>
    <w:p w14:paraId="7882A686" w14:textId="722BD094" w:rsidR="00DF14C1" w:rsidRPr="006F1657" w:rsidRDefault="00DF14C1" w:rsidP="008C1229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16"/>
        <w:ind w:left="1871"/>
        <w:rPr>
          <w:lang w:val="en-GB"/>
        </w:rPr>
      </w:pPr>
      <w:r w:rsidRPr="006F1657">
        <w:rPr>
          <w:lang w:val="en-GB"/>
        </w:rPr>
        <w:t>Programme of work and budget and other administrative and budgetary issues.</w:t>
      </w:r>
    </w:p>
    <w:p w14:paraId="473B6415" w14:textId="77777777" w:rsidR="00DF14C1" w:rsidRPr="006F1657" w:rsidRDefault="00DF14C1" w:rsidP="008C1229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16"/>
        <w:ind w:left="1871"/>
        <w:rPr>
          <w:lang w:val="en-GB"/>
        </w:rPr>
      </w:pPr>
      <w:r w:rsidRPr="006F1657">
        <w:rPr>
          <w:lang w:val="en-GB"/>
        </w:rPr>
        <w:t>Stakeholder engagement.</w:t>
      </w:r>
    </w:p>
    <w:p w14:paraId="4C7B47C7" w14:textId="77777777" w:rsidR="00DF14C1" w:rsidRPr="006F1657" w:rsidRDefault="00DF14C1" w:rsidP="008C1229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16"/>
        <w:ind w:left="1871"/>
        <w:rPr>
          <w:lang w:val="en-GB"/>
        </w:rPr>
      </w:pPr>
      <w:r w:rsidRPr="006F1657">
        <w:rPr>
          <w:lang w:val="en-GB"/>
        </w:rPr>
        <w:t xml:space="preserve">Contributions to the meetings of the high-level political forum on sustainable development </w:t>
      </w:r>
      <w:bookmarkStart w:id="2" w:name="_Hlk53178103"/>
      <w:r w:rsidRPr="006F1657">
        <w:rPr>
          <w:lang w:val="en-GB"/>
        </w:rPr>
        <w:t>and implementation of the environmental dimension of the 2030 Agenda for Sustainable Development.</w:t>
      </w:r>
    </w:p>
    <w:p w14:paraId="307D8871" w14:textId="2DC86BF0" w:rsidR="00DF14C1" w:rsidRPr="006F1657" w:rsidRDefault="00DF14C1" w:rsidP="008C1229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16"/>
        <w:ind w:left="1871"/>
        <w:rPr>
          <w:lang w:val="en-GB"/>
        </w:rPr>
      </w:pPr>
      <w:r w:rsidRPr="006F1657">
        <w:rPr>
          <w:lang w:val="en-GB"/>
        </w:rPr>
        <w:t>Commemoration of the creation of the United Nations Environment Programme by the United</w:t>
      </w:r>
      <w:r w:rsidR="00B00BB5" w:rsidRPr="006F1657">
        <w:rPr>
          <w:lang w:val="en-GB"/>
        </w:rPr>
        <w:t> </w:t>
      </w:r>
      <w:r w:rsidRPr="006F1657">
        <w:rPr>
          <w:lang w:val="en-GB"/>
        </w:rPr>
        <w:t>Nations Conference on the Human Environment held in Stockholm from 5 to 16</w:t>
      </w:r>
      <w:r w:rsidR="00776719" w:rsidRPr="006F1657">
        <w:rPr>
          <w:lang w:val="en-GB"/>
        </w:rPr>
        <w:t> </w:t>
      </w:r>
      <w:r w:rsidRPr="006F1657">
        <w:rPr>
          <w:lang w:val="en-GB"/>
        </w:rPr>
        <w:t>June</w:t>
      </w:r>
      <w:r w:rsidR="00776719" w:rsidRPr="006F1657">
        <w:rPr>
          <w:lang w:val="en-GB"/>
        </w:rPr>
        <w:t> </w:t>
      </w:r>
      <w:r w:rsidRPr="006F1657">
        <w:rPr>
          <w:lang w:val="en-GB"/>
        </w:rPr>
        <w:t>1972</w:t>
      </w:r>
      <w:r w:rsidR="006E110D" w:rsidRPr="006F1657">
        <w:rPr>
          <w:lang w:val="en-GB"/>
        </w:rPr>
        <w:t>.</w:t>
      </w:r>
      <w:r w:rsidR="00791745" w:rsidRPr="006F1657">
        <w:rPr>
          <w:rStyle w:val="FootnoteReference"/>
          <w:lang w:val="en-GB"/>
        </w:rPr>
        <w:footnoteReference w:id="3"/>
      </w:r>
    </w:p>
    <w:bookmarkEnd w:id="2"/>
    <w:p w14:paraId="5AE82726" w14:textId="77777777" w:rsidR="00DF14C1" w:rsidRPr="006F1657" w:rsidRDefault="00DF14C1" w:rsidP="008C1229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16"/>
        <w:ind w:left="1871"/>
        <w:rPr>
          <w:lang w:val="en-GB"/>
        </w:rPr>
      </w:pPr>
      <w:r w:rsidRPr="006F1657">
        <w:rPr>
          <w:lang w:val="en-GB"/>
        </w:rPr>
        <w:t>High-level segment.</w:t>
      </w:r>
    </w:p>
    <w:p w14:paraId="1732BD51" w14:textId="740EEA51" w:rsidR="00DF14C1" w:rsidRPr="006F1657" w:rsidRDefault="00DF14C1" w:rsidP="008C1229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16"/>
        <w:ind w:left="1871"/>
        <w:rPr>
          <w:lang w:val="en-GB"/>
        </w:rPr>
      </w:pPr>
      <w:r w:rsidRPr="006F1657">
        <w:rPr>
          <w:lang w:val="en-GB"/>
        </w:rPr>
        <w:t>Provisional agenda and date</w:t>
      </w:r>
      <w:r w:rsidR="006E110D" w:rsidRPr="006F1657">
        <w:rPr>
          <w:lang w:val="en-GB"/>
        </w:rPr>
        <w:t>s</w:t>
      </w:r>
      <w:r w:rsidRPr="006F1657">
        <w:rPr>
          <w:lang w:val="en-GB"/>
        </w:rPr>
        <w:t xml:space="preserve"> of the sixth session of the Environment Assembly.</w:t>
      </w:r>
    </w:p>
    <w:p w14:paraId="10957E1B" w14:textId="0EFC54B5" w:rsidR="00DF14C1" w:rsidRPr="006F1657" w:rsidRDefault="00DF14C1" w:rsidP="008C1229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16"/>
        <w:ind w:left="1871"/>
        <w:rPr>
          <w:lang w:val="en-GB"/>
        </w:rPr>
      </w:pPr>
      <w:bookmarkStart w:id="3" w:name="_Hlk53178197"/>
      <w:r w:rsidRPr="006F1657">
        <w:rPr>
          <w:lang w:val="en-GB"/>
        </w:rPr>
        <w:t>Adoption of the resolutions, decisions and outcome document of the session.</w:t>
      </w:r>
    </w:p>
    <w:bookmarkEnd w:id="3"/>
    <w:p w14:paraId="521395B1" w14:textId="77777777" w:rsidR="00DF14C1" w:rsidRPr="006F1657" w:rsidRDefault="00DF14C1" w:rsidP="008C1229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16"/>
        <w:ind w:left="1871"/>
        <w:rPr>
          <w:lang w:val="en-GB"/>
        </w:rPr>
      </w:pPr>
      <w:r w:rsidRPr="006F1657">
        <w:rPr>
          <w:lang w:val="en-GB"/>
        </w:rPr>
        <w:t>Election of officers.</w:t>
      </w:r>
    </w:p>
    <w:p w14:paraId="546296DE" w14:textId="77777777" w:rsidR="00DF14C1" w:rsidRPr="006F1657" w:rsidRDefault="00DF14C1" w:rsidP="008C1229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16"/>
        <w:ind w:left="1871"/>
        <w:rPr>
          <w:lang w:val="en-GB"/>
        </w:rPr>
      </w:pPr>
      <w:r w:rsidRPr="006F1657">
        <w:rPr>
          <w:lang w:val="en-GB"/>
        </w:rPr>
        <w:t xml:space="preserve">Other matters. </w:t>
      </w:r>
    </w:p>
    <w:p w14:paraId="6542AE3E" w14:textId="7CB1F147" w:rsidR="00DF14C1" w:rsidRPr="006F1657" w:rsidRDefault="00DF14C1" w:rsidP="008C1229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16"/>
        <w:ind w:left="1871"/>
        <w:rPr>
          <w:lang w:val="en-GB"/>
        </w:rPr>
      </w:pPr>
      <w:r w:rsidRPr="006F1657">
        <w:rPr>
          <w:lang w:val="en-GB"/>
        </w:rPr>
        <w:t>Adoption of the report</w:t>
      </w:r>
      <w:r w:rsidR="006E110D" w:rsidRPr="006F1657">
        <w:rPr>
          <w:lang w:val="en-GB"/>
        </w:rPr>
        <w:t xml:space="preserve"> of the session</w:t>
      </w:r>
      <w:r w:rsidRPr="006F1657">
        <w:rPr>
          <w:lang w:val="en-GB"/>
        </w:rPr>
        <w:t>.</w:t>
      </w:r>
    </w:p>
    <w:p w14:paraId="4A237A6E" w14:textId="77777777" w:rsidR="00DF14C1" w:rsidRPr="006F1657" w:rsidRDefault="00DF14C1" w:rsidP="008C1229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16"/>
        <w:ind w:left="1871"/>
        <w:rPr>
          <w:lang w:val="en-GB"/>
        </w:rPr>
      </w:pPr>
      <w:r w:rsidRPr="006F1657">
        <w:rPr>
          <w:lang w:val="en-GB"/>
        </w:rPr>
        <w:t xml:space="preserve">Closure of the session. </w:t>
      </w:r>
    </w:p>
    <w:p w14:paraId="4181690F" w14:textId="77777777" w:rsidR="006E4A50" w:rsidRPr="006F1657" w:rsidRDefault="006E4A50" w:rsidP="00937186">
      <w:pPr>
        <w:pStyle w:val="Normal-pool"/>
        <w:rPr>
          <w:sz w:val="4"/>
          <w:szCs w:val="4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83403A" w:rsidRPr="00C9441A" w14:paraId="445E4CDE" w14:textId="77777777" w:rsidTr="008A1B80">
        <w:tc>
          <w:tcPr>
            <w:tcW w:w="1897" w:type="dxa"/>
          </w:tcPr>
          <w:p w14:paraId="624389E5" w14:textId="77777777" w:rsidR="0083403A" w:rsidRPr="00C9441A" w:rsidRDefault="0083403A" w:rsidP="00C9441A">
            <w:pPr>
              <w:pStyle w:val="Normal-pool"/>
              <w:spacing w:after="60"/>
              <w:rPr>
                <w:rFonts w:ascii="Times New Roman" w:hAnsi="Times New Roman"/>
                <w:sz w:val="2"/>
                <w:szCs w:val="2"/>
                <w:lang w:val="en-GB"/>
              </w:rPr>
            </w:pPr>
          </w:p>
        </w:tc>
        <w:tc>
          <w:tcPr>
            <w:tcW w:w="1897" w:type="dxa"/>
          </w:tcPr>
          <w:p w14:paraId="540DF7AC" w14:textId="77777777" w:rsidR="0083403A" w:rsidRPr="00C9441A" w:rsidRDefault="0083403A" w:rsidP="00C9441A">
            <w:pPr>
              <w:pStyle w:val="Normal-pool"/>
              <w:spacing w:after="60"/>
              <w:rPr>
                <w:rFonts w:ascii="Times New Roman" w:hAnsi="Times New Roman"/>
                <w:sz w:val="2"/>
                <w:szCs w:val="2"/>
                <w:lang w:val="en-GB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36E36763" w14:textId="77777777" w:rsidR="0083403A" w:rsidRPr="00C9441A" w:rsidRDefault="0083403A" w:rsidP="00C9441A">
            <w:pPr>
              <w:pStyle w:val="Normal-pool"/>
              <w:spacing w:after="60"/>
              <w:rPr>
                <w:rFonts w:ascii="Times New Roman" w:hAnsi="Times New Roman"/>
                <w:sz w:val="2"/>
                <w:szCs w:val="2"/>
                <w:lang w:val="en-GB"/>
              </w:rPr>
            </w:pPr>
          </w:p>
        </w:tc>
        <w:tc>
          <w:tcPr>
            <w:tcW w:w="1897" w:type="dxa"/>
          </w:tcPr>
          <w:p w14:paraId="4D021C01" w14:textId="77777777" w:rsidR="0083403A" w:rsidRPr="00C9441A" w:rsidRDefault="0083403A" w:rsidP="00C9441A">
            <w:pPr>
              <w:pStyle w:val="Normal-pool"/>
              <w:spacing w:after="60"/>
              <w:rPr>
                <w:rFonts w:ascii="Times New Roman" w:hAnsi="Times New Roman"/>
                <w:sz w:val="2"/>
                <w:szCs w:val="2"/>
                <w:lang w:val="en-GB"/>
              </w:rPr>
            </w:pPr>
          </w:p>
        </w:tc>
        <w:tc>
          <w:tcPr>
            <w:tcW w:w="1898" w:type="dxa"/>
          </w:tcPr>
          <w:p w14:paraId="64F92070" w14:textId="77777777" w:rsidR="0083403A" w:rsidRPr="00C9441A" w:rsidRDefault="0083403A" w:rsidP="00C9441A">
            <w:pPr>
              <w:pStyle w:val="Normal-pool"/>
              <w:spacing w:after="60"/>
              <w:rPr>
                <w:rFonts w:ascii="Times New Roman" w:hAnsi="Times New Roman"/>
                <w:sz w:val="2"/>
                <w:szCs w:val="2"/>
                <w:lang w:val="en-GB"/>
              </w:rPr>
            </w:pPr>
          </w:p>
        </w:tc>
      </w:tr>
    </w:tbl>
    <w:p w14:paraId="78547EEA" w14:textId="2771B6F6" w:rsidR="00322A08" w:rsidRPr="006F1657" w:rsidRDefault="00322A08" w:rsidP="004B2A45">
      <w:pPr>
        <w:pStyle w:val="Normal-pool"/>
        <w:rPr>
          <w:sz w:val="4"/>
          <w:szCs w:val="4"/>
          <w:lang w:val="en-GB"/>
        </w:rPr>
      </w:pPr>
    </w:p>
    <w:sectPr w:rsidR="00322A08" w:rsidRPr="006F1657" w:rsidSect="0050463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numRestart w:val="eachSect"/>
      </w:footnotePr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31406" w14:textId="77777777" w:rsidR="00757C27" w:rsidRDefault="00757C27">
      <w:r>
        <w:separator/>
      </w:r>
    </w:p>
  </w:endnote>
  <w:endnote w:type="continuationSeparator" w:id="0">
    <w:p w14:paraId="45D19CF4" w14:textId="77777777" w:rsidR="00757C27" w:rsidRDefault="00757C27">
      <w:r>
        <w:continuationSeparator/>
      </w:r>
    </w:p>
  </w:endnote>
  <w:endnote w:type="continuationNotice" w:id="1">
    <w:p w14:paraId="4A150142" w14:textId="77777777" w:rsidR="00757C27" w:rsidRDefault="00757C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88736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9DF5A3" w14:textId="78E28208" w:rsidR="006C6549" w:rsidRPr="00B87AB1" w:rsidRDefault="00B87AB1" w:rsidP="00B87AB1">
        <w:pPr>
          <w:pStyle w:val="Footer-po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3744687"/>
      <w:docPartObj>
        <w:docPartGallery w:val="Page Numbers (Bottom of Page)"/>
        <w:docPartUnique/>
      </w:docPartObj>
    </w:sdtPr>
    <w:sdtEndPr/>
    <w:sdtContent>
      <w:p w14:paraId="25E17D8D" w14:textId="4AED2A79" w:rsidR="006C6549" w:rsidRPr="00B87AB1" w:rsidRDefault="00B87AB1" w:rsidP="00B87AB1">
        <w:pPr>
          <w:pStyle w:val="Footer-pool"/>
          <w:jc w:val="right"/>
        </w:pPr>
        <w:r w:rsidRPr="00B87AB1">
          <w:fldChar w:fldCharType="begin"/>
        </w:r>
        <w:r w:rsidRPr="00B87AB1">
          <w:instrText xml:space="preserve"> PAGE   \* MERGEFORMAT </w:instrText>
        </w:r>
        <w:r w:rsidRPr="00B87AB1">
          <w:fldChar w:fldCharType="separate"/>
        </w:r>
        <w:r w:rsidRPr="00B87AB1">
          <w:t>2</w:t>
        </w:r>
        <w:r w:rsidRPr="00B87AB1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CEB3" w14:textId="7181217E" w:rsidR="006C6549" w:rsidRPr="00B87AB1" w:rsidRDefault="006C6549" w:rsidP="00B87AB1">
    <w:pPr>
      <w:pStyle w:val="Footer-pool"/>
      <w:rPr>
        <w:b w:val="0"/>
        <w:bCs/>
        <w:sz w:val="20"/>
      </w:rPr>
    </w:pPr>
    <w:r w:rsidRPr="00B87AB1">
      <w:rPr>
        <w:b w:val="0"/>
        <w:bCs/>
        <w:sz w:val="20"/>
      </w:rPr>
      <w:t>K</w:t>
    </w:r>
    <w:r w:rsidR="00CD5A95" w:rsidRPr="00B87AB1">
      <w:rPr>
        <w:b w:val="0"/>
        <w:bCs/>
        <w:sz w:val="20"/>
      </w:rPr>
      <w:t>2002</w:t>
    </w:r>
    <w:r w:rsidR="000D384F">
      <w:rPr>
        <w:b w:val="0"/>
        <w:bCs/>
        <w:sz w:val="20"/>
      </w:rPr>
      <w:t>649</w:t>
    </w:r>
    <w:r w:rsidRPr="00B87AB1">
      <w:rPr>
        <w:b w:val="0"/>
        <w:bCs/>
        <w:sz w:val="20"/>
      </w:rPr>
      <w:tab/>
    </w:r>
    <w:r w:rsidR="00C00EB4">
      <w:rPr>
        <w:b w:val="0"/>
        <w:bCs/>
        <w:sz w:val="20"/>
      </w:rPr>
      <w:t>1</w:t>
    </w:r>
    <w:r w:rsidR="006B12F9">
      <w:rPr>
        <w:b w:val="0"/>
        <w:bCs/>
        <w:sz w:val="20"/>
      </w:rPr>
      <w:t>6</w:t>
    </w:r>
    <w:r w:rsidR="00C00EB4">
      <w:rPr>
        <w:b w:val="0"/>
        <w:bCs/>
        <w:sz w:val="20"/>
      </w:rPr>
      <w:t>12</w:t>
    </w:r>
    <w:r w:rsidR="00C00EB4" w:rsidRPr="00B87AB1">
      <w:rPr>
        <w:b w:val="0"/>
        <w:bCs/>
        <w:sz w:val="20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9D244" w14:textId="77777777" w:rsidR="00757C27" w:rsidRPr="00643832" w:rsidRDefault="00757C27" w:rsidP="00015ECB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643832">
        <w:rPr>
          <w:sz w:val="18"/>
          <w:szCs w:val="18"/>
        </w:rPr>
        <w:separator/>
      </w:r>
    </w:p>
  </w:footnote>
  <w:footnote w:type="continuationSeparator" w:id="0">
    <w:p w14:paraId="4968C384" w14:textId="77777777" w:rsidR="00757C27" w:rsidRDefault="00757C27">
      <w:r>
        <w:continuationSeparator/>
      </w:r>
    </w:p>
  </w:footnote>
  <w:footnote w:type="continuationNotice" w:id="1">
    <w:p w14:paraId="46631293" w14:textId="77777777" w:rsidR="00757C27" w:rsidRDefault="00757C27"/>
  </w:footnote>
  <w:footnote w:id="2">
    <w:p w14:paraId="7852725A" w14:textId="5E742442" w:rsidR="00BF2393" w:rsidRPr="00677092" w:rsidRDefault="00BF2393" w:rsidP="00015ECB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rPr>
          <w:lang w:val="en-US"/>
        </w:rPr>
      </w:pPr>
      <w:r w:rsidRPr="00425C09">
        <w:rPr>
          <w:lang w:val="en-GB"/>
        </w:rPr>
        <w:t>*</w:t>
      </w:r>
      <w:r w:rsidRPr="008C001F">
        <w:rPr>
          <w:lang w:val="en-US"/>
        </w:rPr>
        <w:t xml:space="preserve"> </w:t>
      </w:r>
      <w:r w:rsidRPr="00677092">
        <w:rPr>
          <w:lang w:val="en-US"/>
        </w:rPr>
        <w:t xml:space="preserve">In accordance with a decision taken at </w:t>
      </w:r>
      <w:r w:rsidRPr="00015ECB">
        <w:rPr>
          <w:lang w:val="en-US"/>
        </w:rPr>
        <w:t xml:space="preserve">the joint meeting of the </w:t>
      </w:r>
      <w:proofErr w:type="spellStart"/>
      <w:r w:rsidR="00EB3F5B">
        <w:rPr>
          <w:lang w:val="en-US"/>
        </w:rPr>
        <w:t>B</w:t>
      </w:r>
      <w:r w:rsidRPr="00015ECB">
        <w:rPr>
          <w:lang w:val="en-US"/>
        </w:rPr>
        <w:t>ureaux</w:t>
      </w:r>
      <w:proofErr w:type="spellEnd"/>
      <w:r w:rsidRPr="00015ECB">
        <w:rPr>
          <w:lang w:val="en-US"/>
        </w:rPr>
        <w:t xml:space="preserve"> of the United Nations Environment Assembly and of the Committee of Permanent Representatives held on 1 December 2020, the fifth session of the Assembly is expected to adjourn on 23 February 2021 and resume as an in-person meeting in February 2022</w:t>
      </w:r>
      <w:r w:rsidRPr="00677092">
        <w:rPr>
          <w:lang w:val="en-US"/>
        </w:rPr>
        <w:t>.</w:t>
      </w:r>
    </w:p>
  </w:footnote>
  <w:footnote w:id="3">
    <w:p w14:paraId="3D854710" w14:textId="4007FF19" w:rsidR="00791745" w:rsidRPr="00791745" w:rsidRDefault="00791745" w:rsidP="00015ECB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rPr>
          <w:szCs w:val="18"/>
          <w:lang w:val="en-GB"/>
        </w:rPr>
      </w:pPr>
      <w:r w:rsidRPr="00677092">
        <w:rPr>
          <w:vertAlign w:val="superscript"/>
          <w:lang w:val="en-US"/>
        </w:rPr>
        <w:footnoteRef/>
      </w:r>
      <w:r w:rsidRPr="00677092">
        <w:rPr>
          <w:vertAlign w:val="superscript"/>
          <w:lang w:val="en-US"/>
        </w:rPr>
        <w:t xml:space="preserve"> </w:t>
      </w:r>
      <w:r w:rsidRPr="00677092">
        <w:rPr>
          <w:lang w:val="en-US"/>
        </w:rPr>
        <w:t xml:space="preserve">Supplementary item recommended for consideration in accordance with rule 11 of the </w:t>
      </w:r>
      <w:r w:rsidR="000C72B7" w:rsidRPr="00677092">
        <w:rPr>
          <w:lang w:val="en-US"/>
        </w:rPr>
        <w:t>r</w:t>
      </w:r>
      <w:r w:rsidRPr="00677092">
        <w:rPr>
          <w:lang w:val="en-US"/>
        </w:rPr>
        <w:t xml:space="preserve">ules of </w:t>
      </w:r>
      <w:r w:rsidR="000C72B7" w:rsidRPr="00677092">
        <w:rPr>
          <w:lang w:val="en-US"/>
        </w:rPr>
        <w:t>p</w:t>
      </w:r>
      <w:r w:rsidRPr="00677092">
        <w:rPr>
          <w:lang w:val="en-US"/>
        </w:rPr>
        <w:t>rocedure</w:t>
      </w:r>
      <w:r w:rsidR="00DB779A" w:rsidRPr="00677092">
        <w:rPr>
          <w:lang w:val="en-US"/>
        </w:rPr>
        <w:t>,</w:t>
      </w:r>
      <w:r w:rsidRPr="00677092">
        <w:rPr>
          <w:lang w:val="en-US"/>
        </w:rPr>
        <w:t xml:space="preserve"> to be considered at the</w:t>
      </w:r>
      <w:r w:rsidRPr="00791745">
        <w:rPr>
          <w:szCs w:val="18"/>
          <w:lang w:val="en-US"/>
        </w:rPr>
        <w:t xml:space="preserve"> resumed substantive session</w:t>
      </w:r>
      <w:r w:rsidR="008C5F1B">
        <w:rPr>
          <w:szCs w:val="18"/>
          <w:lang w:val="en-US"/>
        </w:rPr>
        <w:t>,</w:t>
      </w:r>
      <w:r w:rsidRPr="00791745">
        <w:rPr>
          <w:szCs w:val="18"/>
          <w:lang w:val="en-US"/>
        </w:rPr>
        <w:t xml:space="preserve"> or </w:t>
      </w:r>
      <w:r w:rsidR="008C5F1B">
        <w:rPr>
          <w:szCs w:val="18"/>
          <w:lang w:val="en-US"/>
        </w:rPr>
        <w:t xml:space="preserve">by </w:t>
      </w:r>
      <w:r w:rsidR="000D407A">
        <w:rPr>
          <w:szCs w:val="18"/>
          <w:lang w:val="en-US"/>
        </w:rPr>
        <w:t>an</w:t>
      </w:r>
      <w:r w:rsidR="008C5F1B">
        <w:rPr>
          <w:szCs w:val="18"/>
          <w:lang w:val="en-US"/>
        </w:rPr>
        <w:t xml:space="preserve">other </w:t>
      </w:r>
      <w:r w:rsidR="000D407A">
        <w:rPr>
          <w:szCs w:val="18"/>
          <w:lang w:val="en-US"/>
        </w:rPr>
        <w:t>process</w:t>
      </w:r>
      <w:r w:rsidR="008C5F1B">
        <w:rPr>
          <w:szCs w:val="18"/>
          <w:lang w:val="en-US"/>
        </w:rPr>
        <w:t>,</w:t>
      </w:r>
      <w:r w:rsidRPr="00791745">
        <w:rPr>
          <w:szCs w:val="18"/>
          <w:lang w:val="en-US"/>
        </w:rPr>
        <w:t xml:space="preserve"> </w:t>
      </w:r>
      <w:r w:rsidR="008C5F1B">
        <w:rPr>
          <w:szCs w:val="18"/>
          <w:lang w:val="en-US"/>
        </w:rPr>
        <w:t>should</w:t>
      </w:r>
      <w:r w:rsidRPr="00791745">
        <w:rPr>
          <w:szCs w:val="18"/>
          <w:lang w:val="en-US"/>
        </w:rPr>
        <w:t xml:space="preserve"> the </w:t>
      </w:r>
      <w:r w:rsidR="001E6C3C">
        <w:rPr>
          <w:szCs w:val="18"/>
          <w:lang w:val="en-US"/>
        </w:rPr>
        <w:t xml:space="preserve">Environment </w:t>
      </w:r>
      <w:r w:rsidRPr="00791745">
        <w:rPr>
          <w:szCs w:val="18"/>
          <w:lang w:val="en-US"/>
        </w:rPr>
        <w:t>Assembly</w:t>
      </w:r>
      <w:r w:rsidR="008C5F1B">
        <w:rPr>
          <w:szCs w:val="18"/>
          <w:lang w:val="en-US"/>
        </w:rPr>
        <w:t xml:space="preserve"> so decide</w:t>
      </w:r>
      <w:r w:rsidRPr="00791745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BA6C8" w14:textId="61064A86" w:rsidR="006C6549" w:rsidRPr="00A67F0E" w:rsidRDefault="006C6549" w:rsidP="00177088">
    <w:pPr>
      <w:pStyle w:val="Header-pool"/>
    </w:pPr>
    <w:r w:rsidRPr="00A67F0E">
      <w:rPr>
        <w:bCs/>
        <w:lang w:val="en-GB"/>
      </w:rPr>
      <w:t>UNEP</w:t>
    </w:r>
    <w:r w:rsidRPr="00A67F0E">
      <w:rPr>
        <w:noProof/>
        <w:lang w:val="en-GB"/>
      </w:rPr>
      <w:t>/EA.</w:t>
    </w:r>
    <w:r w:rsidR="00177088">
      <w:rPr>
        <w:noProof/>
        <w:lang w:val="en-GB"/>
      </w:rPr>
      <w:t>5</w:t>
    </w:r>
    <w:r w:rsidRPr="00A67F0E">
      <w:rPr>
        <w:noProof/>
        <w:lang w:val="en-GB"/>
      </w:rPr>
      <w:t>/</w:t>
    </w:r>
    <w:r w:rsidR="00BB3D1A">
      <w:rPr>
        <w:noProof/>
        <w:lang w:val="en-GB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18E81" w14:textId="4965D9E2" w:rsidR="006C6549" w:rsidRPr="00A67F0E" w:rsidRDefault="006C6549" w:rsidP="00B87AB1">
    <w:pPr>
      <w:pStyle w:val="Header-pool"/>
      <w:jc w:val="right"/>
    </w:pPr>
    <w:r w:rsidRPr="00A67F0E">
      <w:rPr>
        <w:bCs/>
        <w:lang w:val="en-GB"/>
      </w:rPr>
      <w:t>UNEP</w:t>
    </w:r>
    <w:r w:rsidRPr="00A67F0E">
      <w:rPr>
        <w:noProof/>
        <w:lang w:val="en-GB"/>
      </w:rPr>
      <w:t>/EA.</w:t>
    </w:r>
    <w:r w:rsidR="00B87AB1">
      <w:rPr>
        <w:noProof/>
        <w:lang w:val="en-GB"/>
      </w:rPr>
      <w:t>5</w:t>
    </w:r>
    <w:r w:rsidRPr="00A67F0E">
      <w:rPr>
        <w:noProof/>
        <w:lang w:val="en-GB"/>
      </w:rPr>
      <w:t>/</w:t>
    </w:r>
    <w:r w:rsidR="00BB3D1A">
      <w:rPr>
        <w:noProof/>
        <w:lang w:val="en-GB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FF520" w14:textId="392524EC" w:rsidR="006C6549" w:rsidRDefault="006C6549" w:rsidP="00B87AB1">
    <w:pPr>
      <w:pStyle w:val="Header-pool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9AB82FE2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1130CE8"/>
    <w:multiLevelType w:val="hybridMultilevel"/>
    <w:tmpl w:val="B912925C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71603"/>
    <w:multiLevelType w:val="singleLevel"/>
    <w:tmpl w:val="53BE2666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90BA94E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24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814"/>
        </w:tabs>
        <w:ind w:left="181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381"/>
        </w:tabs>
        <w:ind w:left="2381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948"/>
        </w:tabs>
        <w:ind w:left="2948" w:firstLine="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3515"/>
        </w:tabs>
        <w:ind w:left="4082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82"/>
        </w:tabs>
        <w:ind w:left="4649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9"/>
        </w:tabs>
        <w:ind w:left="5216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16"/>
        </w:tabs>
        <w:ind w:left="5783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83"/>
        </w:tabs>
        <w:ind w:left="6350" w:hanging="567"/>
      </w:pPr>
      <w:rPr>
        <w:rFonts w:hint="default"/>
      </w:rPr>
    </w:lvl>
  </w:abstractNum>
  <w:abstractNum w:abstractNumId="4" w15:restartNumberingAfterBreak="0">
    <w:nsid w:val="5A257692"/>
    <w:multiLevelType w:val="hybridMultilevel"/>
    <w:tmpl w:val="FB8A6720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C1D49"/>
    <w:multiLevelType w:val="hybridMultilevel"/>
    <w:tmpl w:val="DBC2635A"/>
    <w:lvl w:ilvl="0" w:tplc="4E045352">
      <w:start w:val="1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sz w:val="20"/>
        <w:szCs w:val="20"/>
        <w:lang w:val="en-GB"/>
      </w:r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370D71"/>
    <w:multiLevelType w:val="hybridMultilevel"/>
    <w:tmpl w:val="B2C024C2"/>
    <w:lvl w:ilvl="0" w:tplc="B37895EC">
      <w:start w:val="1"/>
      <w:numFmt w:val="decimal"/>
      <w:lvlText w:val="%1."/>
      <w:lvlJc w:val="left"/>
      <w:pPr>
        <w:ind w:left="1990" w:hanging="62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GB" w:eastAsia="en-GB" w:bidi="en-GB"/>
      </w:rPr>
    </w:lvl>
    <w:lvl w:ilvl="1" w:tplc="EE0A970C">
      <w:numFmt w:val="bullet"/>
      <w:lvlText w:val="•"/>
      <w:lvlJc w:val="left"/>
      <w:pPr>
        <w:ind w:left="2772" w:hanging="624"/>
      </w:pPr>
      <w:rPr>
        <w:rFonts w:hint="default"/>
        <w:lang w:val="en-GB" w:eastAsia="en-GB" w:bidi="en-GB"/>
      </w:rPr>
    </w:lvl>
    <w:lvl w:ilvl="2" w:tplc="2730D08A">
      <w:numFmt w:val="bullet"/>
      <w:lvlText w:val="•"/>
      <w:lvlJc w:val="left"/>
      <w:pPr>
        <w:ind w:left="3545" w:hanging="624"/>
      </w:pPr>
      <w:rPr>
        <w:rFonts w:hint="default"/>
        <w:lang w:val="en-GB" w:eastAsia="en-GB" w:bidi="en-GB"/>
      </w:rPr>
    </w:lvl>
    <w:lvl w:ilvl="3" w:tplc="C0F86DE4">
      <w:numFmt w:val="bullet"/>
      <w:lvlText w:val="•"/>
      <w:lvlJc w:val="left"/>
      <w:pPr>
        <w:ind w:left="4317" w:hanging="624"/>
      </w:pPr>
      <w:rPr>
        <w:rFonts w:hint="default"/>
        <w:lang w:val="en-GB" w:eastAsia="en-GB" w:bidi="en-GB"/>
      </w:rPr>
    </w:lvl>
    <w:lvl w:ilvl="4" w:tplc="3E22F572">
      <w:numFmt w:val="bullet"/>
      <w:lvlText w:val="•"/>
      <w:lvlJc w:val="left"/>
      <w:pPr>
        <w:ind w:left="5090" w:hanging="624"/>
      </w:pPr>
      <w:rPr>
        <w:rFonts w:hint="default"/>
        <w:lang w:val="en-GB" w:eastAsia="en-GB" w:bidi="en-GB"/>
      </w:rPr>
    </w:lvl>
    <w:lvl w:ilvl="5" w:tplc="BA54C932">
      <w:numFmt w:val="bullet"/>
      <w:lvlText w:val="•"/>
      <w:lvlJc w:val="left"/>
      <w:pPr>
        <w:ind w:left="5863" w:hanging="624"/>
      </w:pPr>
      <w:rPr>
        <w:rFonts w:hint="default"/>
        <w:lang w:val="en-GB" w:eastAsia="en-GB" w:bidi="en-GB"/>
      </w:rPr>
    </w:lvl>
    <w:lvl w:ilvl="6" w:tplc="FC6A308C">
      <w:numFmt w:val="bullet"/>
      <w:lvlText w:val="•"/>
      <w:lvlJc w:val="left"/>
      <w:pPr>
        <w:ind w:left="6635" w:hanging="624"/>
      </w:pPr>
      <w:rPr>
        <w:rFonts w:hint="default"/>
        <w:lang w:val="en-GB" w:eastAsia="en-GB" w:bidi="en-GB"/>
      </w:rPr>
    </w:lvl>
    <w:lvl w:ilvl="7" w:tplc="E6C6E436">
      <w:numFmt w:val="bullet"/>
      <w:lvlText w:val="•"/>
      <w:lvlJc w:val="left"/>
      <w:pPr>
        <w:ind w:left="7408" w:hanging="624"/>
      </w:pPr>
      <w:rPr>
        <w:rFonts w:hint="default"/>
        <w:lang w:val="en-GB" w:eastAsia="en-GB" w:bidi="en-GB"/>
      </w:rPr>
    </w:lvl>
    <w:lvl w:ilvl="8" w:tplc="952EA480">
      <w:numFmt w:val="bullet"/>
      <w:lvlText w:val="•"/>
      <w:lvlJc w:val="left"/>
      <w:pPr>
        <w:ind w:left="8181" w:hanging="624"/>
      </w:pPr>
      <w:rPr>
        <w:rFonts w:hint="default"/>
        <w:lang w:val="en-GB" w:eastAsia="en-GB" w:bidi="en-GB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4"/>
  </w:num>
  <w:num w:numId="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savePreviewPicture/>
  <w:hdrShapeDefaults>
    <o:shapedefaults v:ext="edit" spidmax="6145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1NLIwMTUzMrewNDZX0lEKTi0uzszPAykwrAUAsqEWfiwAAAA="/>
  </w:docVars>
  <w:rsids>
    <w:rsidRoot w:val="00091FA7"/>
    <w:rsid w:val="0000760B"/>
    <w:rsid w:val="00007A53"/>
    <w:rsid w:val="00012077"/>
    <w:rsid w:val="000149E6"/>
    <w:rsid w:val="00015ECB"/>
    <w:rsid w:val="000247B0"/>
    <w:rsid w:val="00026997"/>
    <w:rsid w:val="00030898"/>
    <w:rsid w:val="00033E0B"/>
    <w:rsid w:val="00035EDE"/>
    <w:rsid w:val="000509B4"/>
    <w:rsid w:val="00052070"/>
    <w:rsid w:val="00057A47"/>
    <w:rsid w:val="0006035B"/>
    <w:rsid w:val="0007060F"/>
    <w:rsid w:val="00070740"/>
    <w:rsid w:val="00071886"/>
    <w:rsid w:val="000742BC"/>
    <w:rsid w:val="000751B6"/>
    <w:rsid w:val="00075A44"/>
    <w:rsid w:val="00082A0C"/>
    <w:rsid w:val="00083504"/>
    <w:rsid w:val="000877FC"/>
    <w:rsid w:val="00091FA7"/>
    <w:rsid w:val="0009640C"/>
    <w:rsid w:val="000B1231"/>
    <w:rsid w:val="000B22A2"/>
    <w:rsid w:val="000B6A59"/>
    <w:rsid w:val="000C2A52"/>
    <w:rsid w:val="000C30E8"/>
    <w:rsid w:val="000C6AAB"/>
    <w:rsid w:val="000C72B7"/>
    <w:rsid w:val="000D33C0"/>
    <w:rsid w:val="000D384F"/>
    <w:rsid w:val="000D407A"/>
    <w:rsid w:val="000D4A65"/>
    <w:rsid w:val="000D6941"/>
    <w:rsid w:val="0011190A"/>
    <w:rsid w:val="001202E3"/>
    <w:rsid w:val="00123699"/>
    <w:rsid w:val="00123C52"/>
    <w:rsid w:val="0013059D"/>
    <w:rsid w:val="00141A55"/>
    <w:rsid w:val="001446A3"/>
    <w:rsid w:val="00150D94"/>
    <w:rsid w:val="00155395"/>
    <w:rsid w:val="00160120"/>
    <w:rsid w:val="00160D74"/>
    <w:rsid w:val="00163919"/>
    <w:rsid w:val="00167760"/>
    <w:rsid w:val="00167D02"/>
    <w:rsid w:val="00170216"/>
    <w:rsid w:val="00177088"/>
    <w:rsid w:val="00181EC8"/>
    <w:rsid w:val="00184349"/>
    <w:rsid w:val="0018635E"/>
    <w:rsid w:val="00190E9E"/>
    <w:rsid w:val="00195F33"/>
    <w:rsid w:val="001A179F"/>
    <w:rsid w:val="001A54A9"/>
    <w:rsid w:val="001B1617"/>
    <w:rsid w:val="001B504B"/>
    <w:rsid w:val="001C7D7F"/>
    <w:rsid w:val="001D0C19"/>
    <w:rsid w:val="001D2E7D"/>
    <w:rsid w:val="001D3874"/>
    <w:rsid w:val="001D79B8"/>
    <w:rsid w:val="001D7E75"/>
    <w:rsid w:val="001E3CB7"/>
    <w:rsid w:val="001E56D2"/>
    <w:rsid w:val="001E57D4"/>
    <w:rsid w:val="001E6C3C"/>
    <w:rsid w:val="001E7D56"/>
    <w:rsid w:val="001F2443"/>
    <w:rsid w:val="001F75DE"/>
    <w:rsid w:val="00200D58"/>
    <w:rsid w:val="002013BE"/>
    <w:rsid w:val="002063A4"/>
    <w:rsid w:val="00206E77"/>
    <w:rsid w:val="0021145B"/>
    <w:rsid w:val="0022436A"/>
    <w:rsid w:val="002245B6"/>
    <w:rsid w:val="00227485"/>
    <w:rsid w:val="002345A6"/>
    <w:rsid w:val="002379C0"/>
    <w:rsid w:val="00241A3E"/>
    <w:rsid w:val="00243D36"/>
    <w:rsid w:val="00247707"/>
    <w:rsid w:val="00254B29"/>
    <w:rsid w:val="00254CA8"/>
    <w:rsid w:val="0026018E"/>
    <w:rsid w:val="00286740"/>
    <w:rsid w:val="002929D8"/>
    <w:rsid w:val="00296929"/>
    <w:rsid w:val="00297F3C"/>
    <w:rsid w:val="002A1F8A"/>
    <w:rsid w:val="002A237D"/>
    <w:rsid w:val="002A4C53"/>
    <w:rsid w:val="002B0672"/>
    <w:rsid w:val="002B247F"/>
    <w:rsid w:val="002B3857"/>
    <w:rsid w:val="002B675B"/>
    <w:rsid w:val="002C145D"/>
    <w:rsid w:val="002C2C3E"/>
    <w:rsid w:val="002C517B"/>
    <w:rsid w:val="002C533E"/>
    <w:rsid w:val="002C7D03"/>
    <w:rsid w:val="002D027F"/>
    <w:rsid w:val="002D3C64"/>
    <w:rsid w:val="002D409D"/>
    <w:rsid w:val="002D7358"/>
    <w:rsid w:val="002D7A85"/>
    <w:rsid w:val="002D7B60"/>
    <w:rsid w:val="002E13B9"/>
    <w:rsid w:val="002E44A1"/>
    <w:rsid w:val="002E48CE"/>
    <w:rsid w:val="002E512F"/>
    <w:rsid w:val="002F0F0A"/>
    <w:rsid w:val="002F1D3A"/>
    <w:rsid w:val="002F4761"/>
    <w:rsid w:val="002F5C79"/>
    <w:rsid w:val="00300A10"/>
    <w:rsid w:val="003019E2"/>
    <w:rsid w:val="00301E69"/>
    <w:rsid w:val="00303867"/>
    <w:rsid w:val="0031413F"/>
    <w:rsid w:val="003148BB"/>
    <w:rsid w:val="00317976"/>
    <w:rsid w:val="00322A08"/>
    <w:rsid w:val="00330AD3"/>
    <w:rsid w:val="00344F72"/>
    <w:rsid w:val="00345684"/>
    <w:rsid w:val="00355EA9"/>
    <w:rsid w:val="003578DE"/>
    <w:rsid w:val="00360306"/>
    <w:rsid w:val="00363E12"/>
    <w:rsid w:val="0036679E"/>
    <w:rsid w:val="00373089"/>
    <w:rsid w:val="00375652"/>
    <w:rsid w:val="00393E4B"/>
    <w:rsid w:val="00394131"/>
    <w:rsid w:val="00395C92"/>
    <w:rsid w:val="00395D25"/>
    <w:rsid w:val="00396257"/>
    <w:rsid w:val="003962B0"/>
    <w:rsid w:val="00397EB8"/>
    <w:rsid w:val="003A2006"/>
    <w:rsid w:val="003A4FD0"/>
    <w:rsid w:val="003A5E1A"/>
    <w:rsid w:val="003A69D1"/>
    <w:rsid w:val="003A7705"/>
    <w:rsid w:val="003A77F1"/>
    <w:rsid w:val="003B0204"/>
    <w:rsid w:val="003B1545"/>
    <w:rsid w:val="003B1DE1"/>
    <w:rsid w:val="003B444A"/>
    <w:rsid w:val="003B5FB4"/>
    <w:rsid w:val="003C409D"/>
    <w:rsid w:val="003C5BA6"/>
    <w:rsid w:val="003F0E85"/>
    <w:rsid w:val="003F2079"/>
    <w:rsid w:val="00406F65"/>
    <w:rsid w:val="00410C55"/>
    <w:rsid w:val="0041285A"/>
    <w:rsid w:val="00416854"/>
    <w:rsid w:val="00417725"/>
    <w:rsid w:val="00425C09"/>
    <w:rsid w:val="00432B4B"/>
    <w:rsid w:val="00437117"/>
    <w:rsid w:val="00437F26"/>
    <w:rsid w:val="00444097"/>
    <w:rsid w:val="00445487"/>
    <w:rsid w:val="00451B49"/>
    <w:rsid w:val="00454769"/>
    <w:rsid w:val="00466991"/>
    <w:rsid w:val="0047064C"/>
    <w:rsid w:val="004713B7"/>
    <w:rsid w:val="00474B10"/>
    <w:rsid w:val="004800FA"/>
    <w:rsid w:val="0048610B"/>
    <w:rsid w:val="004A42E1"/>
    <w:rsid w:val="004A45B2"/>
    <w:rsid w:val="004A48FB"/>
    <w:rsid w:val="004A761D"/>
    <w:rsid w:val="004B162C"/>
    <w:rsid w:val="004B2703"/>
    <w:rsid w:val="004B2A45"/>
    <w:rsid w:val="004B3EA8"/>
    <w:rsid w:val="004B3FC1"/>
    <w:rsid w:val="004C3DBE"/>
    <w:rsid w:val="004C5C96"/>
    <w:rsid w:val="004D06A4"/>
    <w:rsid w:val="004D0E4D"/>
    <w:rsid w:val="004D5F74"/>
    <w:rsid w:val="004D6A29"/>
    <w:rsid w:val="004F1A81"/>
    <w:rsid w:val="004F531B"/>
    <w:rsid w:val="004F6844"/>
    <w:rsid w:val="0050463D"/>
    <w:rsid w:val="00512CA0"/>
    <w:rsid w:val="005218D9"/>
    <w:rsid w:val="0052629C"/>
    <w:rsid w:val="00536186"/>
    <w:rsid w:val="0053641D"/>
    <w:rsid w:val="00544CBB"/>
    <w:rsid w:val="00562AF5"/>
    <w:rsid w:val="0057239E"/>
    <w:rsid w:val="0057315F"/>
    <w:rsid w:val="00573EF1"/>
    <w:rsid w:val="00576104"/>
    <w:rsid w:val="005818BA"/>
    <w:rsid w:val="00582BC0"/>
    <w:rsid w:val="005A3DF4"/>
    <w:rsid w:val="005A7B96"/>
    <w:rsid w:val="005B675D"/>
    <w:rsid w:val="005C21AE"/>
    <w:rsid w:val="005C5E59"/>
    <w:rsid w:val="005C67C8"/>
    <w:rsid w:val="005C7140"/>
    <w:rsid w:val="005D0249"/>
    <w:rsid w:val="005D5400"/>
    <w:rsid w:val="005D6E8C"/>
    <w:rsid w:val="005E0549"/>
    <w:rsid w:val="005E34AD"/>
    <w:rsid w:val="005E4EB1"/>
    <w:rsid w:val="005F100C"/>
    <w:rsid w:val="005F65BB"/>
    <w:rsid w:val="005F68DA"/>
    <w:rsid w:val="0060773B"/>
    <w:rsid w:val="006123DF"/>
    <w:rsid w:val="006157B5"/>
    <w:rsid w:val="00616CB1"/>
    <w:rsid w:val="00617EFC"/>
    <w:rsid w:val="006214E8"/>
    <w:rsid w:val="00626FC6"/>
    <w:rsid w:val="006303B4"/>
    <w:rsid w:val="00631354"/>
    <w:rsid w:val="00633D3D"/>
    <w:rsid w:val="00635A01"/>
    <w:rsid w:val="006375A9"/>
    <w:rsid w:val="00641703"/>
    <w:rsid w:val="0064197F"/>
    <w:rsid w:val="006431A6"/>
    <w:rsid w:val="00643832"/>
    <w:rsid w:val="00644B2D"/>
    <w:rsid w:val="006459F6"/>
    <w:rsid w:val="006501AD"/>
    <w:rsid w:val="00651BFA"/>
    <w:rsid w:val="00654475"/>
    <w:rsid w:val="00664B07"/>
    <w:rsid w:val="00665A4B"/>
    <w:rsid w:val="00673FD1"/>
    <w:rsid w:val="00677092"/>
    <w:rsid w:val="00683F7F"/>
    <w:rsid w:val="006870D7"/>
    <w:rsid w:val="00692E2A"/>
    <w:rsid w:val="006A1844"/>
    <w:rsid w:val="006A240E"/>
    <w:rsid w:val="006A76F2"/>
    <w:rsid w:val="006B12F9"/>
    <w:rsid w:val="006B2A60"/>
    <w:rsid w:val="006B45D6"/>
    <w:rsid w:val="006C03CE"/>
    <w:rsid w:val="006C0402"/>
    <w:rsid w:val="006C2201"/>
    <w:rsid w:val="006C5B2A"/>
    <w:rsid w:val="006C6549"/>
    <w:rsid w:val="006D26B4"/>
    <w:rsid w:val="006D7EFB"/>
    <w:rsid w:val="006E110D"/>
    <w:rsid w:val="006E4A50"/>
    <w:rsid w:val="006E6672"/>
    <w:rsid w:val="006E6722"/>
    <w:rsid w:val="006F1657"/>
    <w:rsid w:val="007027B9"/>
    <w:rsid w:val="00706230"/>
    <w:rsid w:val="00707233"/>
    <w:rsid w:val="00715E88"/>
    <w:rsid w:val="007304C3"/>
    <w:rsid w:val="007320EF"/>
    <w:rsid w:val="0073264E"/>
    <w:rsid w:val="00734CAA"/>
    <w:rsid w:val="00736520"/>
    <w:rsid w:val="0075533C"/>
    <w:rsid w:val="00757581"/>
    <w:rsid w:val="00757C27"/>
    <w:rsid w:val="007611A0"/>
    <w:rsid w:val="00763902"/>
    <w:rsid w:val="00776719"/>
    <w:rsid w:val="00780015"/>
    <w:rsid w:val="007841AB"/>
    <w:rsid w:val="00791745"/>
    <w:rsid w:val="00796811"/>
    <w:rsid w:val="00796D3F"/>
    <w:rsid w:val="007A1683"/>
    <w:rsid w:val="007A17FC"/>
    <w:rsid w:val="007A5C12"/>
    <w:rsid w:val="007A7910"/>
    <w:rsid w:val="007A7CB0"/>
    <w:rsid w:val="007B1200"/>
    <w:rsid w:val="007B5DE1"/>
    <w:rsid w:val="007B68A3"/>
    <w:rsid w:val="007C025C"/>
    <w:rsid w:val="007C2541"/>
    <w:rsid w:val="007D3B04"/>
    <w:rsid w:val="007D66A8"/>
    <w:rsid w:val="007E003F"/>
    <w:rsid w:val="007E42B8"/>
    <w:rsid w:val="008072EF"/>
    <w:rsid w:val="008164F2"/>
    <w:rsid w:val="00821395"/>
    <w:rsid w:val="0082431A"/>
    <w:rsid w:val="00830E26"/>
    <w:rsid w:val="00833011"/>
    <w:rsid w:val="0083403A"/>
    <w:rsid w:val="008349AD"/>
    <w:rsid w:val="00843576"/>
    <w:rsid w:val="00843B64"/>
    <w:rsid w:val="008478FC"/>
    <w:rsid w:val="00863E11"/>
    <w:rsid w:val="00866282"/>
    <w:rsid w:val="00867BFF"/>
    <w:rsid w:val="008768F1"/>
    <w:rsid w:val="00883E14"/>
    <w:rsid w:val="0088480A"/>
    <w:rsid w:val="00884DB3"/>
    <w:rsid w:val="0088757A"/>
    <w:rsid w:val="008901E7"/>
    <w:rsid w:val="008957DD"/>
    <w:rsid w:val="008975E6"/>
    <w:rsid w:val="00897D98"/>
    <w:rsid w:val="008A6DF2"/>
    <w:rsid w:val="008A7807"/>
    <w:rsid w:val="008B02C9"/>
    <w:rsid w:val="008B21C6"/>
    <w:rsid w:val="008B3EF0"/>
    <w:rsid w:val="008B4CC9"/>
    <w:rsid w:val="008C001F"/>
    <w:rsid w:val="008C103B"/>
    <w:rsid w:val="008C1229"/>
    <w:rsid w:val="008C2F27"/>
    <w:rsid w:val="008C4387"/>
    <w:rsid w:val="008C5F1B"/>
    <w:rsid w:val="008C61A2"/>
    <w:rsid w:val="008D255B"/>
    <w:rsid w:val="008D7C99"/>
    <w:rsid w:val="008D7CF3"/>
    <w:rsid w:val="008E0FCB"/>
    <w:rsid w:val="008E5BE8"/>
    <w:rsid w:val="009142D0"/>
    <w:rsid w:val="0092178C"/>
    <w:rsid w:val="00930B88"/>
    <w:rsid w:val="00937186"/>
    <w:rsid w:val="00940DCC"/>
    <w:rsid w:val="00941200"/>
    <w:rsid w:val="0094179A"/>
    <w:rsid w:val="009438B2"/>
    <w:rsid w:val="0094459E"/>
    <w:rsid w:val="00944DBC"/>
    <w:rsid w:val="00950977"/>
    <w:rsid w:val="00951A7B"/>
    <w:rsid w:val="00952967"/>
    <w:rsid w:val="009564A6"/>
    <w:rsid w:val="009573E7"/>
    <w:rsid w:val="00960135"/>
    <w:rsid w:val="00962500"/>
    <w:rsid w:val="00967621"/>
    <w:rsid w:val="00967E6A"/>
    <w:rsid w:val="00972591"/>
    <w:rsid w:val="0097508E"/>
    <w:rsid w:val="00980EB9"/>
    <w:rsid w:val="0098512E"/>
    <w:rsid w:val="00993A46"/>
    <w:rsid w:val="00997356"/>
    <w:rsid w:val="009A0C7B"/>
    <w:rsid w:val="009A265C"/>
    <w:rsid w:val="009A65D1"/>
    <w:rsid w:val="009B4A0F"/>
    <w:rsid w:val="009C0027"/>
    <w:rsid w:val="009C11D2"/>
    <w:rsid w:val="009C4EBD"/>
    <w:rsid w:val="009C6295"/>
    <w:rsid w:val="009C6C70"/>
    <w:rsid w:val="009D0B63"/>
    <w:rsid w:val="009D7090"/>
    <w:rsid w:val="009E307E"/>
    <w:rsid w:val="009F1DC7"/>
    <w:rsid w:val="00A036DC"/>
    <w:rsid w:val="00A07870"/>
    <w:rsid w:val="00A07F19"/>
    <w:rsid w:val="00A1348D"/>
    <w:rsid w:val="00A232EE"/>
    <w:rsid w:val="00A27C9D"/>
    <w:rsid w:val="00A4175F"/>
    <w:rsid w:val="00A44411"/>
    <w:rsid w:val="00A4536B"/>
    <w:rsid w:val="00A469FA"/>
    <w:rsid w:val="00A55618"/>
    <w:rsid w:val="00A55B01"/>
    <w:rsid w:val="00A56B5B"/>
    <w:rsid w:val="00A603FF"/>
    <w:rsid w:val="00A60785"/>
    <w:rsid w:val="00A657DD"/>
    <w:rsid w:val="00A666A6"/>
    <w:rsid w:val="00A675FD"/>
    <w:rsid w:val="00A67F0E"/>
    <w:rsid w:val="00A70804"/>
    <w:rsid w:val="00A72437"/>
    <w:rsid w:val="00A80611"/>
    <w:rsid w:val="00A86D2C"/>
    <w:rsid w:val="00AA1C42"/>
    <w:rsid w:val="00AA6DF8"/>
    <w:rsid w:val="00AA78E8"/>
    <w:rsid w:val="00AB5340"/>
    <w:rsid w:val="00AB58DB"/>
    <w:rsid w:val="00AB6879"/>
    <w:rsid w:val="00AC0A89"/>
    <w:rsid w:val="00AC67A2"/>
    <w:rsid w:val="00AC7C96"/>
    <w:rsid w:val="00AD3A0E"/>
    <w:rsid w:val="00AE237D"/>
    <w:rsid w:val="00AE351A"/>
    <w:rsid w:val="00AE502A"/>
    <w:rsid w:val="00AF7C07"/>
    <w:rsid w:val="00B00BB5"/>
    <w:rsid w:val="00B0142B"/>
    <w:rsid w:val="00B07834"/>
    <w:rsid w:val="00B17F40"/>
    <w:rsid w:val="00B22C93"/>
    <w:rsid w:val="00B245CD"/>
    <w:rsid w:val="00B27589"/>
    <w:rsid w:val="00B278E3"/>
    <w:rsid w:val="00B32F19"/>
    <w:rsid w:val="00B405B7"/>
    <w:rsid w:val="00B40B1C"/>
    <w:rsid w:val="00B45A1D"/>
    <w:rsid w:val="00B52222"/>
    <w:rsid w:val="00B54FE7"/>
    <w:rsid w:val="00B57663"/>
    <w:rsid w:val="00B60700"/>
    <w:rsid w:val="00B62A5B"/>
    <w:rsid w:val="00B66901"/>
    <w:rsid w:val="00B71E6D"/>
    <w:rsid w:val="00B72070"/>
    <w:rsid w:val="00B779E1"/>
    <w:rsid w:val="00B8502F"/>
    <w:rsid w:val="00B85DF3"/>
    <w:rsid w:val="00B87AB1"/>
    <w:rsid w:val="00B91EE1"/>
    <w:rsid w:val="00B93C54"/>
    <w:rsid w:val="00B95A04"/>
    <w:rsid w:val="00BA0090"/>
    <w:rsid w:val="00BA06C4"/>
    <w:rsid w:val="00BA0C8B"/>
    <w:rsid w:val="00BA1A67"/>
    <w:rsid w:val="00BB1C33"/>
    <w:rsid w:val="00BB3D1A"/>
    <w:rsid w:val="00BD4B92"/>
    <w:rsid w:val="00BD7BE5"/>
    <w:rsid w:val="00BE033F"/>
    <w:rsid w:val="00BE18CD"/>
    <w:rsid w:val="00BE5B5F"/>
    <w:rsid w:val="00BE5F64"/>
    <w:rsid w:val="00BF2393"/>
    <w:rsid w:val="00C00EB4"/>
    <w:rsid w:val="00C06AD4"/>
    <w:rsid w:val="00C179DB"/>
    <w:rsid w:val="00C21B7B"/>
    <w:rsid w:val="00C26F55"/>
    <w:rsid w:val="00C270E1"/>
    <w:rsid w:val="00C30C63"/>
    <w:rsid w:val="00C36B8B"/>
    <w:rsid w:val="00C415C1"/>
    <w:rsid w:val="00C46FF2"/>
    <w:rsid w:val="00C47DBF"/>
    <w:rsid w:val="00C525C4"/>
    <w:rsid w:val="00C552FF"/>
    <w:rsid w:val="00C558DA"/>
    <w:rsid w:val="00C55AF3"/>
    <w:rsid w:val="00C664AA"/>
    <w:rsid w:val="00C70447"/>
    <w:rsid w:val="00C73C29"/>
    <w:rsid w:val="00C74DDF"/>
    <w:rsid w:val="00C84759"/>
    <w:rsid w:val="00C903BE"/>
    <w:rsid w:val="00C9441A"/>
    <w:rsid w:val="00CA041F"/>
    <w:rsid w:val="00CA13FF"/>
    <w:rsid w:val="00CA6C7F"/>
    <w:rsid w:val="00CB39F8"/>
    <w:rsid w:val="00CB518C"/>
    <w:rsid w:val="00CC10A6"/>
    <w:rsid w:val="00CC4EA5"/>
    <w:rsid w:val="00CC51DF"/>
    <w:rsid w:val="00CD1C12"/>
    <w:rsid w:val="00CD2911"/>
    <w:rsid w:val="00CD5A95"/>
    <w:rsid w:val="00CD5EB8"/>
    <w:rsid w:val="00CD7044"/>
    <w:rsid w:val="00CE08B9"/>
    <w:rsid w:val="00CE524C"/>
    <w:rsid w:val="00CF141F"/>
    <w:rsid w:val="00CF3FA0"/>
    <w:rsid w:val="00CF4777"/>
    <w:rsid w:val="00CF6CEA"/>
    <w:rsid w:val="00D03E04"/>
    <w:rsid w:val="00D067BB"/>
    <w:rsid w:val="00D1352A"/>
    <w:rsid w:val="00D169AF"/>
    <w:rsid w:val="00D25249"/>
    <w:rsid w:val="00D44172"/>
    <w:rsid w:val="00D5475A"/>
    <w:rsid w:val="00D54FCC"/>
    <w:rsid w:val="00D60D3F"/>
    <w:rsid w:val="00D63B8C"/>
    <w:rsid w:val="00D63F28"/>
    <w:rsid w:val="00D739CC"/>
    <w:rsid w:val="00D74321"/>
    <w:rsid w:val="00D746E9"/>
    <w:rsid w:val="00D8093D"/>
    <w:rsid w:val="00D8108C"/>
    <w:rsid w:val="00D8424E"/>
    <w:rsid w:val="00D842AE"/>
    <w:rsid w:val="00D9211C"/>
    <w:rsid w:val="00D92DE0"/>
    <w:rsid w:val="00D92FEF"/>
    <w:rsid w:val="00D93A0F"/>
    <w:rsid w:val="00D97BBB"/>
    <w:rsid w:val="00DA1BCA"/>
    <w:rsid w:val="00DA44C3"/>
    <w:rsid w:val="00DA75E0"/>
    <w:rsid w:val="00DB47E5"/>
    <w:rsid w:val="00DB779A"/>
    <w:rsid w:val="00DC3D67"/>
    <w:rsid w:val="00DC46FF"/>
    <w:rsid w:val="00DC5254"/>
    <w:rsid w:val="00DD1A4F"/>
    <w:rsid w:val="00DD3107"/>
    <w:rsid w:val="00DD76CF"/>
    <w:rsid w:val="00DD7C2C"/>
    <w:rsid w:val="00DE4531"/>
    <w:rsid w:val="00DE5CB1"/>
    <w:rsid w:val="00DF14C1"/>
    <w:rsid w:val="00DF58F4"/>
    <w:rsid w:val="00E060A2"/>
    <w:rsid w:val="00E06797"/>
    <w:rsid w:val="00E07D43"/>
    <w:rsid w:val="00E1109D"/>
    <w:rsid w:val="00E1265B"/>
    <w:rsid w:val="00E13B48"/>
    <w:rsid w:val="00E1404F"/>
    <w:rsid w:val="00E21C83"/>
    <w:rsid w:val="00E2411E"/>
    <w:rsid w:val="00E243D1"/>
    <w:rsid w:val="00E24ADA"/>
    <w:rsid w:val="00E2683B"/>
    <w:rsid w:val="00E32F59"/>
    <w:rsid w:val="00E361B0"/>
    <w:rsid w:val="00E46D9A"/>
    <w:rsid w:val="00E538C2"/>
    <w:rsid w:val="00E565FF"/>
    <w:rsid w:val="00E65388"/>
    <w:rsid w:val="00E749EA"/>
    <w:rsid w:val="00E834E6"/>
    <w:rsid w:val="00E84C32"/>
    <w:rsid w:val="00E85B7D"/>
    <w:rsid w:val="00E87162"/>
    <w:rsid w:val="00E9121B"/>
    <w:rsid w:val="00E93A82"/>
    <w:rsid w:val="00EA0AE2"/>
    <w:rsid w:val="00EA39E5"/>
    <w:rsid w:val="00EB3100"/>
    <w:rsid w:val="00EB3F5B"/>
    <w:rsid w:val="00EB7379"/>
    <w:rsid w:val="00EC1536"/>
    <w:rsid w:val="00EC57A0"/>
    <w:rsid w:val="00EC5A46"/>
    <w:rsid w:val="00EC63E2"/>
    <w:rsid w:val="00ED03E0"/>
    <w:rsid w:val="00ED68AA"/>
    <w:rsid w:val="00EE1C1A"/>
    <w:rsid w:val="00EE67D1"/>
    <w:rsid w:val="00EF22B3"/>
    <w:rsid w:val="00F03B69"/>
    <w:rsid w:val="00F07A50"/>
    <w:rsid w:val="00F105F8"/>
    <w:rsid w:val="00F113DA"/>
    <w:rsid w:val="00F26E01"/>
    <w:rsid w:val="00F36D1D"/>
    <w:rsid w:val="00F37DC8"/>
    <w:rsid w:val="00F42C19"/>
    <w:rsid w:val="00F439B3"/>
    <w:rsid w:val="00F611EC"/>
    <w:rsid w:val="00F650C3"/>
    <w:rsid w:val="00F65AB0"/>
    <w:rsid w:val="00F65D85"/>
    <w:rsid w:val="00F7021C"/>
    <w:rsid w:val="00F735BF"/>
    <w:rsid w:val="00F76E5F"/>
    <w:rsid w:val="00F8091E"/>
    <w:rsid w:val="00F820B5"/>
    <w:rsid w:val="00F83B6F"/>
    <w:rsid w:val="00F8615C"/>
    <w:rsid w:val="00F969E5"/>
    <w:rsid w:val="00FA04DB"/>
    <w:rsid w:val="00FA0CDD"/>
    <w:rsid w:val="00FA1AD9"/>
    <w:rsid w:val="00FA6BB0"/>
    <w:rsid w:val="00FB41A4"/>
    <w:rsid w:val="00FC2BCC"/>
    <w:rsid w:val="00FC4809"/>
    <w:rsid w:val="00FD5860"/>
    <w:rsid w:val="00FE352D"/>
    <w:rsid w:val="00FE40EB"/>
    <w:rsid w:val="00FE4D02"/>
    <w:rsid w:val="00FE7D62"/>
    <w:rsid w:val="00FF1DA5"/>
    <w:rsid w:val="00FF3819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C385690"/>
  <w15:docId w15:val="{068FF269-7FCA-4C4D-BE2A-DCB1828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3F2079"/>
    <w:pPr>
      <w:tabs>
        <w:tab w:val="left" w:pos="1247"/>
        <w:tab w:val="left" w:pos="1814"/>
        <w:tab w:val="left" w:pos="2381"/>
        <w:tab w:val="left" w:pos="2948"/>
        <w:tab w:val="left" w:pos="3515"/>
      </w:tabs>
    </w:pPr>
  </w:style>
  <w:style w:type="paragraph" w:styleId="Heading1">
    <w:name w:val="heading 1"/>
    <w:basedOn w:val="Normal"/>
    <w:next w:val="Normal"/>
    <w:link w:val="Heading1Char"/>
    <w:qFormat/>
    <w:rsid w:val="003F2079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3F2079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3F2079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link w:val="Heading4Char"/>
    <w:qFormat/>
    <w:rsid w:val="003F207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F2079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3F2079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3F2079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link w:val="Heading8Char"/>
    <w:qFormat/>
    <w:rsid w:val="003F2079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link w:val="Heading9Char"/>
    <w:qFormat/>
    <w:rsid w:val="003F2079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3F2079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F2079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F2079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Normal"/>
    <w:rsid w:val="003F2079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"/>
    <w:rsid w:val="00BA0C8B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"/>
    <w:rsid w:val="007D3B0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"/>
    <w:rsid w:val="003F2079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F2079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"/>
    <w:rsid w:val="003F2079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F2079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F207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3F207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paragraph" w:customStyle="1" w:styleId="Footer-pool">
    <w:name w:val="Footer-pool"/>
    <w:basedOn w:val="Normal-pool"/>
    <w:next w:val="Normal-pool"/>
    <w:rsid w:val="003F2079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F207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1"/>
    <w:rsid w:val="003F207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</w:style>
  <w:style w:type="paragraph" w:styleId="FootnoteText">
    <w:name w:val="footnote text"/>
    <w:aliases w:val="Geneva 9,Font: Geneva 9,Boston 10,f,DNV-FT,fn,Footnotes,Footnote ak,ft,fn cafc,Footnotes Char Char,Footnote Text Char Char,fn Char Char,footnote text Char Char Char Ch,Footnote Text Char1,footnote text Char Char Char Ch Char,-E Fußnotente"/>
    <w:basedOn w:val="Normalpool"/>
    <w:link w:val="FootnoteTextChar"/>
    <w:uiPriority w:val="99"/>
    <w:rsid w:val="003F2079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Geneva 9 Char,Font: Geneva 9 Char,Boston 10 Char,f Char,DNV-FT Char,fn Char,Footnotes Char,Footnote ak Char,ft Char,fn cafc Char,Footnotes Char Char Char,Footnote Text Char Char Char,fn Char Char Char,Footnote Text Char1 Char"/>
    <w:basedOn w:val="DefaultParagraphFont"/>
    <w:link w:val="FootnoteText"/>
    <w:uiPriority w:val="99"/>
    <w:rsid w:val="003F2079"/>
    <w:rPr>
      <w:sz w:val="18"/>
      <w:lang w:val="fr-CA"/>
    </w:rPr>
  </w:style>
  <w:style w:type="paragraph" w:styleId="ListParagraph">
    <w:name w:val="List Paragraph"/>
    <w:basedOn w:val="Normal"/>
    <w:uiPriority w:val="34"/>
    <w:qFormat/>
    <w:rsid w:val="00091FA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Arial Unicode MS"/>
      <w:sz w:val="24"/>
      <w:szCs w:val="24"/>
      <w:bdr w:val="nil"/>
    </w:rPr>
  </w:style>
  <w:style w:type="table" w:styleId="TableGrid">
    <w:name w:val="Table Grid"/>
    <w:basedOn w:val="TableNormal"/>
    <w:uiPriority w:val="59"/>
    <w:rsid w:val="00091FA7"/>
    <w:rPr>
      <w:rFonts w:ascii="Century" w:eastAsia="MS Mincho" w:hAnsi="Century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umberChar">
    <w:name w:val="Normal_number Char"/>
    <w:link w:val="Normalnumber"/>
    <w:rsid w:val="00091FA7"/>
    <w:rPr>
      <w:lang w:val="fr-CA"/>
    </w:rPr>
  </w:style>
  <w:style w:type="character" w:customStyle="1" w:styleId="Normal-poolChar1">
    <w:name w:val="Normal-pool Char1"/>
    <w:link w:val="Normal-pool"/>
    <w:locked/>
    <w:rsid w:val="0048610B"/>
  </w:style>
  <w:style w:type="table" w:customStyle="1" w:styleId="AATable">
    <w:name w:val="AA_Table"/>
    <w:basedOn w:val="TableNormal"/>
    <w:semiHidden/>
    <w:rsid w:val="003F2079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3F2079"/>
    <w:pPr>
      <w:keepNext/>
      <w:keepLines/>
      <w:suppressAutoHyphens/>
    </w:pPr>
    <w:rPr>
      <w:b/>
    </w:rPr>
  </w:style>
  <w:style w:type="paragraph" w:customStyle="1" w:styleId="AATitle2">
    <w:name w:val="AA_Title2"/>
    <w:basedOn w:val="AATitle"/>
    <w:rsid w:val="003F2079"/>
    <w:pPr>
      <w:tabs>
        <w:tab w:val="clear" w:pos="4082"/>
      </w:tabs>
      <w:spacing w:before="120" w:after="120"/>
    </w:pPr>
  </w:style>
  <w:style w:type="paragraph" w:customStyle="1" w:styleId="BBTitle">
    <w:name w:val="BB_Title"/>
    <w:basedOn w:val="Normalpool"/>
    <w:rsid w:val="003F2079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uiPriority w:val="99"/>
    <w:rsid w:val="003F2079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3F207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3F2079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F2079"/>
    <w:pPr>
      <w:numPr>
        <w:numId w:val="1"/>
      </w:numPr>
    </w:pPr>
  </w:style>
  <w:style w:type="paragraph" w:customStyle="1" w:styleId="NormalNonumber">
    <w:name w:val="Normal_No_number"/>
    <w:basedOn w:val="Normalpool"/>
    <w:rsid w:val="003F2079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3F2079"/>
    <w:pPr>
      <w:numPr>
        <w:numId w:val="4"/>
      </w:numPr>
      <w:tabs>
        <w:tab w:val="clear" w:pos="1247"/>
      </w:tabs>
      <w:spacing w:after="120"/>
    </w:pPr>
  </w:style>
  <w:style w:type="paragraph" w:customStyle="1" w:styleId="Titletable">
    <w:name w:val="Title_table"/>
    <w:basedOn w:val="Normalpool"/>
    <w:rsid w:val="003F2079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247"/>
    </w:pPr>
    <w:rPr>
      <w:bCs/>
    </w:rPr>
  </w:style>
  <w:style w:type="paragraph" w:styleId="TOC2">
    <w:name w:val="toc 2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ind w:left="1814"/>
    </w:pPr>
  </w:style>
  <w:style w:type="paragraph" w:styleId="TOC3">
    <w:name w:val="toc 3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ind w:left="2381"/>
    </w:pPr>
    <w:rPr>
      <w:iCs/>
    </w:rPr>
  </w:style>
  <w:style w:type="paragraph" w:styleId="TOC4">
    <w:name w:val="toc 4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ind w:left="2948"/>
    </w:pPr>
    <w:rPr>
      <w:szCs w:val="18"/>
    </w:rPr>
  </w:style>
  <w:style w:type="paragraph" w:styleId="TOC5">
    <w:name w:val="toc 5"/>
    <w:basedOn w:val="Normal"/>
    <w:next w:val="Normal"/>
    <w:autoRedefine/>
    <w:uiPriority w:val="39"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799"/>
    </w:pPr>
    <w:rPr>
      <w:sz w:val="18"/>
      <w:szCs w:val="18"/>
    </w:rPr>
  </w:style>
  <w:style w:type="paragraph" w:customStyle="1" w:styleId="ZZAnxheader">
    <w:name w:val="ZZ_Anx_header"/>
    <w:basedOn w:val="Normalpool"/>
    <w:rsid w:val="003F2079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3F2079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rsid w:val="001A54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54A9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2B67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675B"/>
  </w:style>
  <w:style w:type="character" w:customStyle="1" w:styleId="CommentTextChar">
    <w:name w:val="Comment Text Char"/>
    <w:basedOn w:val="DefaultParagraphFont"/>
    <w:link w:val="CommentText"/>
    <w:rsid w:val="002B675B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2B67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675B"/>
    <w:rPr>
      <w:rFonts w:ascii="Calibri" w:eastAsia="Calibri" w:hAnsi="Calibri"/>
      <w:b/>
      <w:bCs/>
    </w:rPr>
  </w:style>
  <w:style w:type="character" w:styleId="Emphasis">
    <w:name w:val="Emphasis"/>
    <w:basedOn w:val="DefaultParagraphFont"/>
    <w:qFormat/>
    <w:rsid w:val="00EE67D1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BE18CD"/>
    <w:pPr>
      <w:widowControl w:val="0"/>
      <w:autoSpaceDE w:val="0"/>
      <w:autoSpaceDN w:val="0"/>
    </w:pPr>
    <w:rPr>
      <w:lang w:val="en-GB"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BE18CD"/>
    <w:rPr>
      <w:lang w:val="en-GB" w:eastAsia="en-GB" w:bidi="en-GB"/>
    </w:rPr>
  </w:style>
  <w:style w:type="character" w:customStyle="1" w:styleId="FooterChar">
    <w:name w:val="Footer Char"/>
    <w:basedOn w:val="DefaultParagraphFont"/>
    <w:link w:val="Footer"/>
    <w:uiPriority w:val="99"/>
    <w:rsid w:val="003F2079"/>
    <w:rPr>
      <w:sz w:val="18"/>
    </w:rPr>
  </w:style>
  <w:style w:type="character" w:customStyle="1" w:styleId="HeaderChar">
    <w:name w:val="Header Char"/>
    <w:basedOn w:val="DefaultParagraphFont"/>
    <w:link w:val="Header"/>
    <w:semiHidden/>
    <w:rsid w:val="003F2079"/>
    <w:rPr>
      <w:b/>
      <w:sz w:val="18"/>
    </w:rPr>
  </w:style>
  <w:style w:type="character" w:customStyle="1" w:styleId="Heading1Char">
    <w:name w:val="Heading 1 Char"/>
    <w:basedOn w:val="DefaultParagraphFont"/>
    <w:link w:val="Heading1"/>
    <w:rsid w:val="003F2079"/>
    <w:rPr>
      <w:b/>
      <w:sz w:val="28"/>
    </w:rPr>
  </w:style>
  <w:style w:type="character" w:customStyle="1" w:styleId="Heading2Char">
    <w:name w:val="Heading 2 Char"/>
    <w:basedOn w:val="DefaultParagraphFont"/>
    <w:link w:val="Heading2"/>
    <w:rsid w:val="003F2079"/>
    <w:rPr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3F2079"/>
    <w:rPr>
      <w:b/>
    </w:rPr>
  </w:style>
  <w:style w:type="character" w:customStyle="1" w:styleId="Heading4Char">
    <w:name w:val="Heading 4 Char"/>
    <w:basedOn w:val="DefaultParagraphFont"/>
    <w:link w:val="Heading4"/>
    <w:rsid w:val="003F2079"/>
    <w:rPr>
      <w:b/>
    </w:rPr>
  </w:style>
  <w:style w:type="character" w:customStyle="1" w:styleId="Heading5Char">
    <w:name w:val="Heading 5 Char"/>
    <w:basedOn w:val="DefaultParagraphFont"/>
    <w:link w:val="Heading5"/>
    <w:rsid w:val="003F2079"/>
    <w:rPr>
      <w:rFonts w:ascii="Univers" w:hAnsi="Univers"/>
      <w:b/>
      <w:sz w:val="24"/>
    </w:rPr>
  </w:style>
  <w:style w:type="character" w:customStyle="1" w:styleId="Heading6Char">
    <w:name w:val="Heading 6 Char"/>
    <w:basedOn w:val="DefaultParagraphFont"/>
    <w:link w:val="Heading6"/>
    <w:rsid w:val="003F2079"/>
    <w:rPr>
      <w:b/>
      <w:bCs/>
      <w:sz w:val="24"/>
    </w:rPr>
  </w:style>
  <w:style w:type="character" w:customStyle="1" w:styleId="Heading7Char">
    <w:name w:val="Heading 7 Char"/>
    <w:basedOn w:val="DefaultParagraphFont"/>
    <w:link w:val="Heading7"/>
    <w:rsid w:val="003F2079"/>
    <w:rPr>
      <w:snapToGrid w:val="0"/>
      <w:u w:val="single"/>
    </w:rPr>
  </w:style>
  <w:style w:type="character" w:customStyle="1" w:styleId="Heading8Char">
    <w:name w:val="Heading 8 Char"/>
    <w:basedOn w:val="DefaultParagraphFont"/>
    <w:link w:val="Heading8"/>
    <w:rsid w:val="003F2079"/>
    <w:rPr>
      <w:snapToGrid w:val="0"/>
      <w:u w:val="single"/>
    </w:rPr>
  </w:style>
  <w:style w:type="character" w:customStyle="1" w:styleId="Heading9Char">
    <w:name w:val="Heading 9 Char"/>
    <w:basedOn w:val="DefaultParagraphFont"/>
    <w:link w:val="Heading9"/>
    <w:rsid w:val="003F2079"/>
    <w:rPr>
      <w:snapToGrid w:val="0"/>
      <w:u w:val="single"/>
    </w:rPr>
  </w:style>
  <w:style w:type="character" w:styleId="Strong">
    <w:name w:val="Strong"/>
    <w:basedOn w:val="DefaultParagraphFont"/>
    <w:uiPriority w:val="22"/>
    <w:qFormat/>
    <w:rsid w:val="00CF6CEA"/>
    <w:rPr>
      <w:b/>
      <w:bCs/>
    </w:rPr>
  </w:style>
  <w:style w:type="character" w:customStyle="1" w:styleId="Normal-poolChar">
    <w:name w:val="Normal-pool Char"/>
    <w:locked/>
    <w:rsid w:val="0083403A"/>
    <w:rPr>
      <w:lang w:val="en-GB"/>
    </w:rPr>
  </w:style>
  <w:style w:type="character" w:styleId="FootnoteReference">
    <w:name w:val="footnote reference"/>
    <w:aliases w:val="ftref,16 Point,Superscript 6 Point,number,SUPERS,Footnote Reference Superscript,(Ref. de nota al pie),fr"/>
    <w:rsid w:val="000B6A59"/>
    <w:rPr>
      <w:rFonts w:ascii="Times New Roman" w:hAnsi="Times New Roman"/>
      <w:color w:val="auto"/>
      <w:sz w:val="20"/>
      <w:szCs w:val="18"/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330A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591afa8-fd54-42f1-9ea9-749d51e1c00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27E0A0837F64083645E115EB57567" ma:contentTypeVersion="12" ma:contentTypeDescription="Create a new document." ma:contentTypeScope="" ma:versionID="af15abcd28502138ec9db060e2e0082a">
  <xsd:schema xmlns:xsd="http://www.w3.org/2001/XMLSchema" xmlns:xs="http://www.w3.org/2001/XMLSchema" xmlns:p="http://schemas.microsoft.com/office/2006/metadata/properties" xmlns:ns2="44b29a07-ae0c-4297-aad9-2f7ae2e24b8e" xmlns:ns3="a591afa8-fd54-42f1-9ea9-749d51e1c00b" targetNamespace="http://schemas.microsoft.com/office/2006/metadata/properties" ma:root="true" ma:fieldsID="2820a95b044474b4e901ae50fb64eb05" ns2:_="" ns3:_="">
    <xsd:import namespace="44b29a07-ae0c-4297-aad9-2f7ae2e24b8e"/>
    <xsd:import namespace="a591afa8-fd54-42f1-9ea9-749d51e1c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29a07-ae0c-4297-aad9-2f7ae2e24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1afa8-fd54-42f1-9ea9-749d51e1c00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86952-7FC6-4B2D-AE07-12A8605044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207342-5C06-41BA-9BC1-52F98AF05A8D}">
  <ds:schemaRefs>
    <ds:schemaRef ds:uri="a591afa8-fd54-42f1-9ea9-749d51e1c00b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44b29a07-ae0c-4297-aad9-2f7ae2e24b8e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DE9137E-1929-4107-B1CA-69F9E51D0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29a07-ae0c-4297-aad9-2f7ae2e24b8e"/>
    <ds:schemaRef ds:uri="a591afa8-fd54-42f1-9ea9-749d51e1c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25306-8E75-47B1-B92A-4B504CAE8E0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856CB3A-6026-49A1-8D72-DA4D5DFA3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Cynthia Mwanza</cp:lastModifiedBy>
  <cp:revision>5</cp:revision>
  <cp:lastPrinted>2020-11-23T15:06:00Z</cp:lastPrinted>
  <dcterms:created xsi:type="dcterms:W3CDTF">2020-12-15T10:59:00Z</dcterms:created>
  <dcterms:modified xsi:type="dcterms:W3CDTF">2020-12-16T11:29:00Z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0x010100A8527E0A0837F64083645E115EB57567</vt:lpwstr>
  </property>
  <property fmtid="{D5CDD505-2E9C-101B-9397-08002B2CF9AE}" pid="3" name="Order">
    <vt:r8>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