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6E3232" w14:textId="713BD64D" w:rsidR="00A945EA" w:rsidRPr="00AA74F4" w:rsidRDefault="00A945EA" w:rsidP="00B670E4">
      <w:pPr>
        <w:spacing w:after="0" w:line="240" w:lineRule="auto"/>
        <w:rPr>
          <w:rFonts w:ascii="Times New Roman" w:eastAsia="Times New Roman" w:hAnsi="Times New Roman" w:cs="Times New Roman"/>
          <w:b/>
          <w:sz w:val="52"/>
          <w:szCs w:val="56"/>
          <w:lang w:val="en-US" w:eastAsia="ja-JP"/>
        </w:rPr>
      </w:pPr>
      <w:r w:rsidRPr="00AA74F4">
        <w:rPr>
          <w:rFonts w:ascii="Times New Roman" w:eastAsia="MS Mincho" w:hAnsi="Times New Roman" w:cs="Times New Roman"/>
          <w:noProof/>
          <w:lang w:val="en-US" w:eastAsia="zh-CN"/>
        </w:rPr>
        <mc:AlternateContent>
          <mc:Choice Requires="wps">
            <w:drawing>
              <wp:anchor distT="0" distB="0" distL="114300" distR="114300" simplePos="0" relativeHeight="251658752" behindDoc="0" locked="0" layoutInCell="0" allowOverlap="1" wp14:anchorId="3DE4CDA0" wp14:editId="0DB13FEE">
                <wp:simplePos x="0" y="0"/>
                <wp:positionH relativeFrom="page">
                  <wp:posOffset>-190500</wp:posOffset>
                </wp:positionH>
                <wp:positionV relativeFrom="page">
                  <wp:align>top</wp:align>
                </wp:positionV>
                <wp:extent cx="7929880" cy="790575"/>
                <wp:effectExtent l="0" t="0" r="5715" b="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9880" cy="790575"/>
                        </a:xfrm>
                        <a:prstGeom prst="rect">
                          <a:avLst/>
                        </a:prstGeom>
                        <a:solidFill>
                          <a:srgbClr val="0070C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pic="http://schemas.openxmlformats.org/drawingml/2006/picture" w="9525">
                              <a:solidFill>
                                <a:srgbClr val="4F81BD"/>
                              </a:solidFill>
                              <a:miter lim="800000"/>
                              <a:headEnd/>
                              <a:tailEnd/>
                            </a14:hiddenLine>
                          </a:ext>
                        </a:ex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0</wp14:pctHeight>
                </wp14:sizeRelV>
              </wp:anchor>
            </w:drawing>
          </mc:Choice>
          <mc:Fallback>
            <w:pict>
              <v:rect w14:anchorId="1FE6D58D" id="Rectangle 25" o:spid="_x0000_s1026" style="position:absolute;margin-left:-15pt;margin-top:0;width:624.4pt;height:62.25pt;z-index:251658752;visibility:visible;mso-wrap-style:square;mso-width-percent:1050;mso-height-percent:0;mso-wrap-distance-left:9pt;mso-wrap-distance-top:0;mso-wrap-distance-right:9pt;mso-wrap-distance-bottom:0;mso-position-horizontal:absolute;mso-position-horizontal-relative:page;mso-position-vertical:top;mso-position-vertical-relative:page;mso-width-percent:105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" o:allowincell="f" fillcolor="#0070c0" stroked="f">
                <w10:wrap anchorx="page" anchory="page"/>
              </v:rect>
            </w:pict>
          </mc:Fallback>
        </mc:AlternateContent>
      </w:r>
    </w:p>
    <w:p w14:paraId="60888107" w14:textId="77777777" w:rsidR="00A945EA" w:rsidRPr="00AA74F4" w:rsidRDefault="00A945EA" w:rsidP="00A945EA">
      <w:pPr>
        <w:spacing w:after="0" w:line="240" w:lineRule="auto"/>
        <w:jc w:val="center"/>
        <w:rPr>
          <w:rFonts w:ascii="Times New Roman" w:eastAsia="Times New Roman" w:hAnsi="Times New Roman" w:cs="Times New Roman"/>
          <w:b/>
          <w:sz w:val="44"/>
          <w:szCs w:val="48"/>
          <w:lang w:val="en-US" w:eastAsia="ja-JP"/>
        </w:rPr>
      </w:pPr>
    </w:p>
    <w:p w14:paraId="6FCAD3B7" w14:textId="1B017339" w:rsidR="00A945EA" w:rsidRPr="00AA74F4" w:rsidRDefault="00A945EA" w:rsidP="00A945EA">
      <w:pPr>
        <w:spacing w:after="0" w:line="240" w:lineRule="auto"/>
        <w:jc w:val="center"/>
        <w:rPr>
          <w:rFonts w:ascii="Times New Roman" w:eastAsia="Times New Roman" w:hAnsi="Times New Roman" w:cs="Times New Roman"/>
          <w:b/>
          <w:sz w:val="44"/>
          <w:szCs w:val="48"/>
          <w:lang w:val="en-US" w:eastAsia="ja-JP"/>
        </w:rPr>
      </w:pPr>
      <w:r w:rsidRPr="00AA74F4">
        <w:rPr>
          <w:rFonts w:ascii="Times New Roman" w:eastAsia="Times New Roman" w:hAnsi="Times New Roman" w:cs="Times New Roman"/>
          <w:b/>
          <w:sz w:val="44"/>
          <w:szCs w:val="48"/>
          <w:lang w:val="en-US" w:eastAsia="ja-JP"/>
        </w:rPr>
        <w:t>Asia Environmental Enforcement Awards - 20</w:t>
      </w:r>
      <w:r w:rsidR="000E5C65" w:rsidRPr="00AA74F4">
        <w:rPr>
          <w:rFonts w:ascii="Times New Roman" w:eastAsia="Times New Roman" w:hAnsi="Times New Roman" w:cs="Times New Roman"/>
          <w:b/>
          <w:sz w:val="44"/>
          <w:szCs w:val="48"/>
          <w:lang w:val="en-US" w:eastAsia="ja-JP"/>
        </w:rPr>
        <w:t>2</w:t>
      </w:r>
      <w:r w:rsidR="009E5094" w:rsidRPr="00AA74F4">
        <w:rPr>
          <w:rFonts w:ascii="Times New Roman" w:eastAsia="Times New Roman" w:hAnsi="Times New Roman" w:cs="Times New Roman"/>
          <w:b/>
          <w:sz w:val="44"/>
          <w:szCs w:val="48"/>
          <w:lang w:val="en-US" w:eastAsia="ja-JP"/>
        </w:rPr>
        <w:t>1</w:t>
      </w:r>
    </w:p>
    <w:p w14:paraId="5328FC14" w14:textId="77777777" w:rsidR="00A945EA" w:rsidRPr="00AA74F4" w:rsidRDefault="00A945EA" w:rsidP="00A945EA">
      <w:pPr>
        <w:spacing w:after="0" w:line="240" w:lineRule="auto"/>
        <w:jc w:val="center"/>
        <w:rPr>
          <w:rFonts w:ascii="Times New Roman" w:eastAsia="Times New Roman" w:hAnsi="Times New Roman" w:cs="Times New Roman"/>
          <w:b/>
          <w:sz w:val="36"/>
          <w:szCs w:val="40"/>
          <w:lang w:val="en-US" w:eastAsia="ja-JP"/>
        </w:rPr>
      </w:pPr>
      <w:r w:rsidRPr="00AA74F4">
        <w:rPr>
          <w:rFonts w:ascii="Times New Roman" w:eastAsia="Times New Roman" w:hAnsi="Times New Roman" w:cs="Times New Roman"/>
          <w:b/>
          <w:sz w:val="40"/>
          <w:szCs w:val="44"/>
          <w:lang w:val="en-US" w:eastAsia="ja-JP"/>
        </w:rPr>
        <w:br/>
      </w:r>
      <w:r w:rsidRPr="00AA74F4">
        <w:rPr>
          <w:rFonts w:ascii="Times New Roman" w:eastAsia="Times New Roman" w:hAnsi="Times New Roman" w:cs="Times New Roman"/>
          <w:b/>
          <w:sz w:val="36"/>
          <w:szCs w:val="40"/>
          <w:lang w:val="en-US" w:eastAsia="ja-JP"/>
        </w:rPr>
        <w:t>Theme: Fighting Transboundary Environmental Crime</w:t>
      </w:r>
    </w:p>
    <w:p w14:paraId="665B7AFB" w14:textId="77777777" w:rsidR="00A945EA" w:rsidRPr="00AA74F4" w:rsidRDefault="00A945EA" w:rsidP="00A945EA">
      <w:pPr>
        <w:spacing w:after="0" w:line="240" w:lineRule="auto"/>
        <w:rPr>
          <w:rFonts w:ascii="Times New Roman" w:eastAsia="Times New Roman" w:hAnsi="Times New Roman" w:cs="Times New Roman"/>
          <w:b/>
          <w:sz w:val="52"/>
          <w:szCs w:val="56"/>
          <w:lang w:val="en-US" w:eastAsia="ja-JP"/>
        </w:rPr>
      </w:pPr>
    </w:p>
    <w:p w14:paraId="5E89E8B7" w14:textId="308DE6B4" w:rsidR="00A945EA" w:rsidRPr="00AA74F4" w:rsidRDefault="00A945EA" w:rsidP="00A945EA">
      <w:pPr>
        <w:spacing w:after="0" w:line="240" w:lineRule="auto"/>
        <w:jc w:val="center"/>
        <w:rPr>
          <w:rFonts w:ascii="Times New Roman" w:eastAsia="Times New Roman" w:hAnsi="Times New Roman" w:cs="Times New Roman"/>
          <w:color w:val="0070C0"/>
          <w:sz w:val="24"/>
          <w:szCs w:val="24"/>
          <w:lang w:val="en-US" w:eastAsia="ja-JP"/>
        </w:rPr>
      </w:pPr>
      <w:r w:rsidRPr="00AA74F4">
        <w:rPr>
          <w:rFonts w:ascii="Times New Roman" w:eastAsia="Times New Roman" w:hAnsi="Times New Roman" w:cs="Times New Roman"/>
          <w:b/>
          <w:color w:val="0070C0"/>
          <w:sz w:val="44"/>
          <w:szCs w:val="48"/>
          <w:lang w:val="en-US" w:eastAsia="ja-JP"/>
        </w:rPr>
        <w:t>Information Note</w:t>
      </w:r>
    </w:p>
    <w:p w14:paraId="6BB1A625" w14:textId="77777777" w:rsidR="00A945EA" w:rsidRPr="00AA74F4" w:rsidRDefault="00A945EA" w:rsidP="00A945EA">
      <w:pPr>
        <w:spacing w:after="0" w:line="240" w:lineRule="auto"/>
        <w:jc w:val="center"/>
        <w:rPr>
          <w:rFonts w:ascii="Times New Roman" w:eastAsia="Times New Roman" w:hAnsi="Times New Roman" w:cs="Times New Roman"/>
          <w:sz w:val="40"/>
          <w:szCs w:val="40"/>
          <w:lang w:val="en-US" w:eastAsia="ja-JP"/>
        </w:rPr>
      </w:pPr>
    </w:p>
    <w:p w14:paraId="193FC857" w14:textId="1E3F33E2" w:rsidR="00A945EA" w:rsidRPr="005F62FA" w:rsidRDefault="00A945EA" w:rsidP="50395CAA">
      <w:pPr>
        <w:spacing w:after="0" w:line="240" w:lineRule="auto"/>
        <w:jc w:val="center"/>
        <w:rPr>
          <w:rFonts w:ascii="Times New Roman" w:eastAsia="MS Mincho" w:hAnsi="Times New Roman" w:cs="Times New Roman"/>
          <w:b/>
          <w:bCs/>
          <w:i/>
          <w:iCs/>
          <w:color w:val="FF0000"/>
          <w:sz w:val="28"/>
          <w:szCs w:val="28"/>
          <w:lang w:val="en-US" w:eastAsia="ja-JP"/>
        </w:rPr>
      </w:pPr>
      <w:r w:rsidRPr="00AA74F4">
        <w:rPr>
          <w:rFonts w:ascii="Times New Roman" w:eastAsia="MS Mincho" w:hAnsi="Times New Roman" w:cs="Times New Roman"/>
          <w:b/>
          <w:bCs/>
          <w:i/>
          <w:iCs/>
          <w:color w:val="FF0000"/>
          <w:sz w:val="32"/>
          <w:szCs w:val="32"/>
          <w:lang w:val="en-US" w:eastAsia="ja-JP"/>
        </w:rPr>
        <w:t xml:space="preserve">Deadline for applications </w:t>
      </w:r>
      <w:r w:rsidRPr="005F62FA">
        <w:rPr>
          <w:rFonts w:ascii="Times New Roman" w:eastAsia="MS Mincho" w:hAnsi="Times New Roman" w:cs="Times New Roman"/>
          <w:b/>
          <w:bCs/>
          <w:i/>
          <w:iCs/>
          <w:color w:val="FF0000"/>
          <w:sz w:val="32"/>
          <w:szCs w:val="32"/>
          <w:lang w:val="en-US" w:eastAsia="ja-JP"/>
        </w:rPr>
        <w:t xml:space="preserve">is </w:t>
      </w:r>
      <w:r w:rsidR="00690AAE" w:rsidRPr="005F62FA">
        <w:rPr>
          <w:rFonts w:ascii="Times New Roman" w:eastAsia="MS Mincho" w:hAnsi="Times New Roman" w:cs="Times New Roman"/>
          <w:b/>
          <w:bCs/>
          <w:i/>
          <w:iCs/>
          <w:color w:val="FF0000"/>
          <w:sz w:val="32"/>
          <w:szCs w:val="32"/>
          <w:lang w:val="en-US" w:eastAsia="ja-JP"/>
        </w:rPr>
        <w:t>3</w:t>
      </w:r>
      <w:r w:rsidR="71BEA823" w:rsidRPr="005F62FA">
        <w:rPr>
          <w:rFonts w:ascii="Times New Roman" w:eastAsia="MS Mincho" w:hAnsi="Times New Roman" w:cs="Times New Roman"/>
          <w:b/>
          <w:bCs/>
          <w:i/>
          <w:iCs/>
          <w:color w:val="FF0000"/>
          <w:sz w:val="32"/>
          <w:szCs w:val="32"/>
          <w:lang w:val="en-US" w:eastAsia="ja-JP"/>
        </w:rPr>
        <w:t>0</w:t>
      </w:r>
      <w:r w:rsidR="00690AAE" w:rsidRPr="005F62FA">
        <w:rPr>
          <w:rFonts w:ascii="Times New Roman" w:eastAsia="MS Mincho" w:hAnsi="Times New Roman" w:cs="Times New Roman"/>
          <w:b/>
          <w:bCs/>
          <w:i/>
          <w:iCs/>
          <w:color w:val="FF0000"/>
          <w:sz w:val="32"/>
          <w:szCs w:val="32"/>
          <w:lang w:val="en-US" w:eastAsia="ja-JP"/>
        </w:rPr>
        <w:t xml:space="preserve"> </w:t>
      </w:r>
      <w:r w:rsidR="47558533" w:rsidRPr="005F62FA">
        <w:rPr>
          <w:rFonts w:ascii="Times New Roman" w:eastAsia="MS Mincho" w:hAnsi="Times New Roman" w:cs="Times New Roman"/>
          <w:b/>
          <w:bCs/>
          <w:i/>
          <w:iCs/>
          <w:color w:val="FF0000"/>
          <w:sz w:val="32"/>
          <w:szCs w:val="32"/>
          <w:lang w:val="en-US" w:eastAsia="ja-JP"/>
        </w:rPr>
        <w:t xml:space="preserve">June </w:t>
      </w:r>
      <w:r w:rsidR="00690AAE" w:rsidRPr="005F62FA">
        <w:rPr>
          <w:rFonts w:ascii="Times New Roman" w:eastAsia="MS Mincho" w:hAnsi="Times New Roman" w:cs="Times New Roman"/>
          <w:b/>
          <w:bCs/>
          <w:i/>
          <w:iCs/>
          <w:color w:val="FF0000"/>
          <w:sz w:val="32"/>
          <w:szCs w:val="32"/>
          <w:lang w:val="en-US" w:eastAsia="ja-JP"/>
        </w:rPr>
        <w:t>202</w:t>
      </w:r>
      <w:r w:rsidR="009E5094" w:rsidRPr="005F62FA">
        <w:rPr>
          <w:rFonts w:ascii="Times New Roman" w:eastAsia="MS Mincho" w:hAnsi="Times New Roman" w:cs="Times New Roman"/>
          <w:b/>
          <w:bCs/>
          <w:i/>
          <w:iCs/>
          <w:color w:val="FF0000"/>
          <w:sz w:val="32"/>
          <w:szCs w:val="32"/>
          <w:lang w:val="en-US" w:eastAsia="ja-JP"/>
        </w:rPr>
        <w:t>1</w:t>
      </w:r>
    </w:p>
    <w:p w14:paraId="3EF55E7D" w14:textId="77777777" w:rsidR="00A945EA" w:rsidRPr="005F62FA" w:rsidRDefault="00A945EA" w:rsidP="00A945EA">
      <w:pPr>
        <w:spacing w:after="0" w:line="276" w:lineRule="auto"/>
        <w:rPr>
          <w:rFonts w:ascii="Times New Roman" w:eastAsia="MS Mincho" w:hAnsi="Times New Roman" w:cs="Times New Roman"/>
          <w:b/>
          <w:bCs/>
          <w:color w:val="FF0000"/>
          <w:sz w:val="24"/>
          <w:szCs w:val="24"/>
          <w:lang w:val="en-US" w:eastAsia="ja-JP"/>
        </w:rPr>
      </w:pPr>
    </w:p>
    <w:p w14:paraId="6636B3AE" w14:textId="77777777" w:rsidR="00A945EA" w:rsidRPr="005F62FA" w:rsidRDefault="00A945EA" w:rsidP="00A945EA">
      <w:pPr>
        <w:spacing w:after="0" w:line="276" w:lineRule="auto"/>
        <w:rPr>
          <w:rFonts w:ascii="Times New Roman" w:eastAsia="MS Mincho" w:hAnsi="Times New Roman" w:cs="Times New Roman"/>
          <w:b/>
          <w:bCs/>
          <w:color w:val="4F81BD"/>
          <w:sz w:val="24"/>
          <w:szCs w:val="24"/>
          <w:lang w:val="en-US" w:eastAsia="ja-JP"/>
        </w:rPr>
      </w:pPr>
      <w:r w:rsidRPr="005F62FA">
        <w:rPr>
          <w:rFonts w:ascii="Times New Roman" w:eastAsia="MS Mincho" w:hAnsi="Times New Roman" w:cs="Times New Roman"/>
          <w:b/>
          <w:bCs/>
          <w:color w:val="FF0000"/>
          <w:sz w:val="24"/>
          <w:szCs w:val="24"/>
          <w:lang w:val="en-US" w:eastAsia="ja-JP"/>
        </w:rPr>
        <w:tab/>
      </w:r>
      <w:r w:rsidRPr="005F62FA">
        <w:rPr>
          <w:rFonts w:ascii="Times New Roman" w:eastAsia="MS Mincho" w:hAnsi="Times New Roman" w:cs="Times New Roman"/>
          <w:b/>
          <w:bCs/>
          <w:color w:val="FF0000"/>
          <w:sz w:val="24"/>
          <w:szCs w:val="24"/>
          <w:lang w:val="en-US" w:eastAsia="ja-JP"/>
        </w:rPr>
        <w:tab/>
      </w:r>
      <w:r w:rsidRPr="005F62FA">
        <w:rPr>
          <w:rFonts w:ascii="Times New Roman" w:eastAsia="MS Mincho" w:hAnsi="Times New Roman" w:cs="Times New Roman"/>
          <w:b/>
          <w:bCs/>
          <w:color w:val="FF0000"/>
          <w:sz w:val="24"/>
          <w:szCs w:val="24"/>
          <w:lang w:val="en-US" w:eastAsia="ja-JP"/>
        </w:rPr>
        <w:tab/>
      </w:r>
      <w:r w:rsidRPr="005F62FA">
        <w:rPr>
          <w:rFonts w:ascii="Times New Roman" w:eastAsia="MS Mincho" w:hAnsi="Times New Roman" w:cs="Times New Roman"/>
          <w:b/>
          <w:bCs/>
          <w:color w:val="4F81BD"/>
          <w:sz w:val="24"/>
          <w:szCs w:val="24"/>
          <w:lang w:val="en-US" w:eastAsia="ja-JP"/>
        </w:rPr>
        <w:tab/>
      </w:r>
    </w:p>
    <w:p w14:paraId="5B9804FB" w14:textId="77777777" w:rsidR="00A945EA" w:rsidRPr="005F62FA" w:rsidRDefault="00A945EA" w:rsidP="00A945EA">
      <w:pPr>
        <w:spacing w:after="0" w:line="276" w:lineRule="auto"/>
        <w:rPr>
          <w:rFonts w:ascii="Times New Roman" w:eastAsia="MS Mincho" w:hAnsi="Times New Roman" w:cs="Times New Roman"/>
          <w:b/>
          <w:bCs/>
          <w:color w:val="4F81BD"/>
          <w:sz w:val="24"/>
          <w:szCs w:val="24"/>
          <w:lang w:val="en-US" w:eastAsia="ja-JP"/>
        </w:rPr>
      </w:pPr>
    </w:p>
    <w:p w14:paraId="72040B2A" w14:textId="77777777" w:rsidR="00A945EA" w:rsidRPr="005F62FA" w:rsidRDefault="00A945EA" w:rsidP="00A945EA">
      <w:pPr>
        <w:spacing w:after="0" w:line="276" w:lineRule="auto"/>
        <w:rPr>
          <w:rFonts w:ascii="Times New Roman" w:eastAsia="MS Mincho" w:hAnsi="Times New Roman" w:cs="Times New Roman"/>
          <w:b/>
          <w:bCs/>
          <w:color w:val="4F81BD"/>
          <w:sz w:val="24"/>
          <w:szCs w:val="24"/>
          <w:lang w:val="en-US" w:eastAsia="ja-JP"/>
        </w:rPr>
      </w:pPr>
      <w:r w:rsidRPr="005F62FA">
        <w:rPr>
          <w:rFonts w:ascii="Times New Roman" w:eastAsia="MS Mincho" w:hAnsi="Times New Roman" w:cs="Times New Roman"/>
          <w:b/>
          <w:bCs/>
          <w:color w:val="4F81BD"/>
          <w:sz w:val="24"/>
          <w:szCs w:val="24"/>
          <w:lang w:val="en-US" w:eastAsia="ja-JP"/>
        </w:rPr>
        <w:tab/>
      </w:r>
      <w:r w:rsidRPr="005F62FA">
        <w:rPr>
          <w:rFonts w:ascii="Times New Roman" w:eastAsia="MS Mincho" w:hAnsi="Times New Roman" w:cs="Times New Roman"/>
          <w:b/>
          <w:bCs/>
          <w:color w:val="4F81BD"/>
          <w:sz w:val="24"/>
          <w:szCs w:val="24"/>
          <w:lang w:val="en-US" w:eastAsia="ja-JP"/>
        </w:rPr>
        <w:tab/>
      </w:r>
      <w:r w:rsidRPr="005F62FA">
        <w:rPr>
          <w:rFonts w:ascii="Times New Roman" w:eastAsia="MS Mincho" w:hAnsi="Times New Roman" w:cs="Times New Roman"/>
          <w:b/>
          <w:bCs/>
          <w:color w:val="4F81BD"/>
          <w:sz w:val="24"/>
          <w:szCs w:val="24"/>
          <w:lang w:val="en-US" w:eastAsia="ja-JP"/>
        </w:rPr>
        <w:tab/>
      </w:r>
      <w:r w:rsidRPr="005F62FA">
        <w:rPr>
          <w:rFonts w:ascii="Times New Roman" w:eastAsia="MS Mincho" w:hAnsi="Times New Roman" w:cs="Times New Roman"/>
          <w:b/>
          <w:bCs/>
          <w:color w:val="4F81BD"/>
          <w:sz w:val="24"/>
          <w:szCs w:val="24"/>
          <w:lang w:val="en-US" w:eastAsia="ja-JP"/>
        </w:rPr>
        <w:tab/>
      </w:r>
    </w:p>
    <w:p w14:paraId="202D3F5F" w14:textId="0C02DCAD" w:rsidR="00A945EA" w:rsidRPr="005F62FA" w:rsidRDefault="000B497D" w:rsidP="00A945EA">
      <w:pPr>
        <w:spacing w:after="0" w:line="276" w:lineRule="auto"/>
        <w:jc w:val="center"/>
        <w:rPr>
          <w:rFonts w:ascii="Times New Roman" w:eastAsia="MS Mincho" w:hAnsi="Times New Roman" w:cs="Times New Roman"/>
          <w:b/>
          <w:bCs/>
          <w:color w:val="FF0000"/>
          <w:sz w:val="24"/>
          <w:szCs w:val="24"/>
          <w:lang w:val="en-US" w:eastAsia="ja-JP"/>
        </w:rPr>
      </w:pPr>
      <w:r w:rsidRPr="005F62FA">
        <w:rPr>
          <w:noProof/>
        </w:rPr>
        <w:drawing>
          <wp:inline distT="0" distB="0" distL="0" distR="0" wp14:anchorId="6119A215" wp14:editId="5F27EB43">
            <wp:extent cx="1323828" cy="959279"/>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1323828" cy="959279"/>
                    </a:xfrm>
                    <a:prstGeom prst="rect">
                      <a:avLst/>
                    </a:prstGeom>
                  </pic:spPr>
                </pic:pic>
              </a:graphicData>
            </a:graphic>
          </wp:inline>
        </w:drawing>
      </w:r>
    </w:p>
    <w:p w14:paraId="02E4F5C2" w14:textId="77777777" w:rsidR="00A945EA" w:rsidRPr="005F62FA" w:rsidRDefault="00A945EA" w:rsidP="00A945EA">
      <w:pPr>
        <w:spacing w:after="0" w:line="276" w:lineRule="auto"/>
        <w:rPr>
          <w:rFonts w:ascii="Times New Roman" w:eastAsia="MS Mincho" w:hAnsi="Times New Roman" w:cs="Times New Roman"/>
          <w:b/>
          <w:bCs/>
          <w:color w:val="FF0000"/>
          <w:sz w:val="24"/>
          <w:szCs w:val="24"/>
          <w:lang w:val="en-US" w:eastAsia="ja-JP"/>
        </w:rPr>
      </w:pPr>
    </w:p>
    <w:p w14:paraId="24B4C994" w14:textId="20FB51B5" w:rsidR="00A945EA" w:rsidRPr="005F62FA" w:rsidRDefault="00A945EA" w:rsidP="00A945EA">
      <w:pPr>
        <w:spacing w:after="0" w:line="276" w:lineRule="auto"/>
        <w:rPr>
          <w:rFonts w:ascii="Times New Roman" w:eastAsia="MS Mincho" w:hAnsi="Times New Roman" w:cs="Times New Roman"/>
          <w:b/>
          <w:bCs/>
          <w:color w:val="FF0000"/>
          <w:sz w:val="24"/>
          <w:szCs w:val="24"/>
          <w:lang w:val="en-US" w:eastAsia="ja-JP"/>
        </w:rPr>
      </w:pPr>
    </w:p>
    <w:p w14:paraId="647A47B8" w14:textId="421E5C2C" w:rsidR="00EF3A61" w:rsidRPr="005F62FA" w:rsidRDefault="00EF3A61" w:rsidP="00A945EA">
      <w:pPr>
        <w:spacing w:after="0" w:line="276" w:lineRule="auto"/>
        <w:rPr>
          <w:rFonts w:ascii="Times New Roman" w:eastAsia="MS Mincho" w:hAnsi="Times New Roman" w:cs="Times New Roman"/>
          <w:b/>
          <w:bCs/>
          <w:color w:val="FF0000"/>
          <w:sz w:val="24"/>
          <w:szCs w:val="24"/>
          <w:lang w:val="en-US" w:eastAsia="ja-JP"/>
        </w:rPr>
      </w:pPr>
    </w:p>
    <w:p w14:paraId="21C2E744" w14:textId="77777777" w:rsidR="00EF3A61" w:rsidRPr="005F62FA" w:rsidRDefault="00EF3A61" w:rsidP="00A945EA">
      <w:pPr>
        <w:spacing w:after="0" w:line="276" w:lineRule="auto"/>
        <w:rPr>
          <w:rFonts w:ascii="Times New Roman" w:eastAsia="MS Mincho" w:hAnsi="Times New Roman" w:cs="Times New Roman"/>
          <w:b/>
          <w:bCs/>
          <w:color w:val="FF0000"/>
          <w:sz w:val="24"/>
          <w:szCs w:val="24"/>
          <w:lang w:val="en-US" w:eastAsia="ja-JP"/>
        </w:rPr>
      </w:pPr>
    </w:p>
    <w:p w14:paraId="46A5EBCA" w14:textId="77777777" w:rsidR="00A945EA" w:rsidRPr="005F62FA" w:rsidRDefault="00A945EA" w:rsidP="00A945EA">
      <w:pPr>
        <w:spacing w:after="0" w:line="276" w:lineRule="auto"/>
        <w:jc w:val="center"/>
        <w:rPr>
          <w:rFonts w:ascii="Times New Roman" w:eastAsia="MS Mincho" w:hAnsi="Times New Roman" w:cs="Times New Roman"/>
          <w:b/>
          <w:bCs/>
          <w:sz w:val="24"/>
          <w:szCs w:val="24"/>
          <w:lang w:val="en-US" w:eastAsia="ja-JP"/>
        </w:rPr>
      </w:pPr>
      <w:r w:rsidRPr="005F62FA">
        <w:rPr>
          <w:rFonts w:ascii="Times New Roman" w:eastAsia="MS Mincho" w:hAnsi="Times New Roman" w:cs="Times New Roman"/>
          <w:b/>
          <w:bCs/>
          <w:sz w:val="24"/>
          <w:szCs w:val="24"/>
          <w:lang w:val="en-US" w:eastAsia="ja-JP"/>
        </w:rPr>
        <w:t>In partnership with:</w:t>
      </w:r>
    </w:p>
    <w:p w14:paraId="665377A0" w14:textId="50F734BF" w:rsidR="00A945EA" w:rsidRPr="00AA74F4" w:rsidRDefault="00C85E3F" w:rsidP="00A945EA">
      <w:pPr>
        <w:spacing w:after="0" w:line="276" w:lineRule="auto"/>
        <w:rPr>
          <w:rFonts w:ascii="Times New Roman" w:eastAsia="MS Mincho" w:hAnsi="Times New Roman" w:cs="Times New Roman"/>
          <w:b/>
          <w:bCs/>
          <w:sz w:val="24"/>
          <w:szCs w:val="24"/>
          <w:lang w:val="en-US" w:eastAsia="ja-JP"/>
        </w:rPr>
      </w:pPr>
      <w:r w:rsidRPr="005F62FA">
        <w:rPr>
          <w:rFonts w:ascii="Times New Roman" w:eastAsia="MS Mincho" w:hAnsi="Times New Roman" w:cs="Times New Roman"/>
          <w:noProof/>
          <w:sz w:val="24"/>
          <w:szCs w:val="24"/>
          <w:lang w:val="en-US" w:eastAsia="zh-CN"/>
        </w:rPr>
        <w:t xml:space="preserve"> </w:t>
      </w:r>
      <w:r w:rsidR="00196DFB" w:rsidRPr="005F62FA">
        <w:rPr>
          <w:rFonts w:ascii="Times New Roman" w:eastAsia="MS Mincho" w:hAnsi="Times New Roman" w:cs="Times New Roman"/>
          <w:noProof/>
          <w:sz w:val="24"/>
          <w:szCs w:val="24"/>
          <w:lang w:val="en-US" w:eastAsia="zh-CN"/>
        </w:rPr>
        <w:drawing>
          <wp:inline distT="0" distB="0" distL="0" distR="0" wp14:anchorId="1566AB90" wp14:editId="184E3481">
            <wp:extent cx="774700" cy="1164729"/>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DP-logo-pn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83368" cy="1177762"/>
                    </a:xfrm>
                    <a:prstGeom prst="rect">
                      <a:avLst/>
                    </a:prstGeom>
                  </pic:spPr>
                </pic:pic>
              </a:graphicData>
            </a:graphic>
          </wp:inline>
        </w:drawing>
      </w:r>
      <w:r w:rsidR="00A945EA" w:rsidRPr="005F62FA">
        <w:rPr>
          <w:rFonts w:ascii="Times New Roman" w:eastAsia="MS Mincho" w:hAnsi="Times New Roman" w:cs="Times New Roman"/>
          <w:noProof/>
          <w:sz w:val="24"/>
          <w:szCs w:val="24"/>
          <w:lang w:val="en-US" w:eastAsia="zh-CN"/>
        </w:rPr>
        <w:t xml:space="preserve">    </w:t>
      </w:r>
      <w:r w:rsidR="008B082B" w:rsidRPr="005F62FA">
        <w:rPr>
          <w:rFonts w:ascii="Times New Roman" w:eastAsia="MS Mincho" w:hAnsi="Times New Roman" w:cs="Times New Roman"/>
          <w:b/>
          <w:bCs/>
          <w:noProof/>
          <w:sz w:val="24"/>
          <w:szCs w:val="24"/>
          <w:lang w:val="en-US" w:eastAsia="zh-CN"/>
        </w:rPr>
        <w:drawing>
          <wp:inline distT="0" distB="0" distL="0" distR="0" wp14:anchorId="5F73C6E8" wp14:editId="3CE5AE6D">
            <wp:extent cx="958850" cy="11099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ted-Nations-Office-on-Drugs-and-Crime.jpg"/>
                    <pic:cNvPicPr/>
                  </pic:nvPicPr>
                  <pic:blipFill>
                    <a:blip r:embed="rId12"/>
                    <a:stretch>
                      <a:fillRect/>
                    </a:stretch>
                  </pic:blipFill>
                  <pic:spPr>
                    <a:xfrm>
                      <a:off x="0" y="0"/>
                      <a:ext cx="1052133" cy="1217966"/>
                    </a:xfrm>
                    <a:prstGeom prst="rect">
                      <a:avLst/>
                    </a:prstGeom>
                  </pic:spPr>
                </pic:pic>
              </a:graphicData>
            </a:graphic>
          </wp:inline>
        </w:drawing>
      </w:r>
      <w:r w:rsidR="00A945EA" w:rsidRPr="005F62FA">
        <w:rPr>
          <w:rFonts w:ascii="Times New Roman" w:eastAsia="MS Mincho" w:hAnsi="Times New Roman" w:cs="Times New Roman"/>
          <w:noProof/>
          <w:sz w:val="24"/>
          <w:szCs w:val="24"/>
          <w:lang w:val="en-US" w:eastAsia="zh-CN"/>
        </w:rPr>
        <w:t xml:space="preserve"> </w:t>
      </w:r>
      <w:r w:rsidR="00941B9B" w:rsidRPr="005F62FA">
        <w:rPr>
          <w:rFonts w:ascii="Times New Roman" w:eastAsia="MS Mincho" w:hAnsi="Times New Roman" w:cs="Times New Roman"/>
          <w:b/>
          <w:bCs/>
          <w:noProof/>
          <w:sz w:val="24"/>
          <w:szCs w:val="24"/>
          <w:lang w:val="en-US" w:eastAsia="zh-CN"/>
        </w:rPr>
        <w:drawing>
          <wp:inline distT="0" distB="0" distL="0" distR="0" wp14:anchorId="5736466F" wp14:editId="61656DE4">
            <wp:extent cx="1111250" cy="1021080"/>
            <wp:effectExtent l="0" t="0" r="0" b="7620"/>
            <wp:docPr id="5" name="Picture 5" descr="Image result for CITES secretaria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ITES secretariat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27235" cy="1035768"/>
                    </a:xfrm>
                    <a:prstGeom prst="rect">
                      <a:avLst/>
                    </a:prstGeom>
                    <a:noFill/>
                    <a:ln>
                      <a:noFill/>
                    </a:ln>
                  </pic:spPr>
                </pic:pic>
              </a:graphicData>
            </a:graphic>
          </wp:inline>
        </w:drawing>
      </w:r>
      <w:r w:rsidR="00A945EA" w:rsidRPr="005F62FA">
        <w:rPr>
          <w:rFonts w:ascii="Times New Roman" w:eastAsia="MS Mincho" w:hAnsi="Times New Roman" w:cs="Times New Roman"/>
          <w:noProof/>
          <w:sz w:val="24"/>
          <w:szCs w:val="24"/>
          <w:lang w:val="en-US" w:eastAsia="zh-CN"/>
        </w:rPr>
        <w:t xml:space="preserve">   </w:t>
      </w:r>
      <w:r w:rsidR="008B082B" w:rsidRPr="005F62FA">
        <w:rPr>
          <w:rFonts w:ascii="Times New Roman" w:eastAsia="MS Mincho" w:hAnsi="Times New Roman" w:cs="Times New Roman"/>
          <w:b/>
          <w:bCs/>
          <w:noProof/>
          <w:sz w:val="24"/>
          <w:szCs w:val="24"/>
          <w:lang w:eastAsia="ja-JP"/>
        </w:rPr>
        <w:drawing>
          <wp:inline distT="0" distB="0" distL="0" distR="0" wp14:anchorId="43B4DE53" wp14:editId="4AC7B346">
            <wp:extent cx="901700" cy="1245235"/>
            <wp:effectExtent l="0" t="0" r="0" b="0"/>
            <wp:docPr id="8" name="Picture 8" descr="Image result for logo interp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logo interpo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8887" cy="1255160"/>
                    </a:xfrm>
                    <a:prstGeom prst="rect">
                      <a:avLst/>
                    </a:prstGeom>
                    <a:noFill/>
                    <a:ln>
                      <a:noFill/>
                    </a:ln>
                  </pic:spPr>
                </pic:pic>
              </a:graphicData>
            </a:graphic>
          </wp:inline>
        </w:drawing>
      </w:r>
      <w:r w:rsidR="00DC10AF" w:rsidRPr="005F62FA">
        <w:rPr>
          <w:rFonts w:ascii="Times New Roman" w:hAnsi="Times New Roman" w:cs="Times New Roman"/>
          <w:noProof/>
        </w:rPr>
        <w:t xml:space="preserve"> </w:t>
      </w:r>
      <w:r w:rsidR="00DC10AF" w:rsidRPr="005F62FA">
        <w:rPr>
          <w:rFonts w:ascii="Times New Roman" w:eastAsia="MS Mincho" w:hAnsi="Times New Roman" w:cs="Times New Roman"/>
          <w:noProof/>
          <w:sz w:val="24"/>
          <w:szCs w:val="24"/>
          <w:lang w:val="en-US" w:eastAsia="zh-CN"/>
        </w:rPr>
        <w:drawing>
          <wp:inline distT="0" distB="0" distL="0" distR="0" wp14:anchorId="36AF5343" wp14:editId="78FA36E8">
            <wp:extent cx="1593850" cy="1619250"/>
            <wp:effectExtent l="0" t="0" r="635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93850" cy="1619250"/>
                    </a:xfrm>
                    <a:prstGeom prst="rect">
                      <a:avLst/>
                    </a:prstGeom>
                  </pic:spPr>
                </pic:pic>
              </a:graphicData>
            </a:graphic>
          </wp:inline>
        </w:drawing>
      </w:r>
      <w:r w:rsidR="002019F2" w:rsidRPr="00AA74F4">
        <w:rPr>
          <w:rFonts w:ascii="Times New Roman" w:eastAsia="MS Mincho" w:hAnsi="Times New Roman" w:cs="Times New Roman"/>
          <w:noProof/>
          <w:sz w:val="24"/>
          <w:szCs w:val="24"/>
          <w:lang w:val="en-US" w:eastAsia="zh-CN"/>
        </w:rPr>
        <w:t xml:space="preserve">  </w:t>
      </w:r>
      <w:r w:rsidR="00A945EA" w:rsidRPr="00AA74F4">
        <w:rPr>
          <w:rFonts w:ascii="Times New Roman" w:eastAsia="MS Mincho" w:hAnsi="Times New Roman" w:cs="Times New Roman"/>
          <w:noProof/>
          <w:sz w:val="24"/>
          <w:szCs w:val="24"/>
          <w:lang w:val="en-US" w:eastAsia="zh-CN"/>
        </w:rPr>
        <w:t xml:space="preserve"> </w:t>
      </w:r>
      <w:r w:rsidR="002019F2" w:rsidRPr="00AA74F4">
        <w:rPr>
          <w:rFonts w:ascii="Times New Roman" w:eastAsia="MS Mincho" w:hAnsi="Times New Roman" w:cs="Times New Roman"/>
          <w:noProof/>
          <w:sz w:val="24"/>
          <w:szCs w:val="24"/>
          <w:lang w:val="en-US" w:eastAsia="zh-CN"/>
        </w:rPr>
        <w:t xml:space="preserve">    </w:t>
      </w:r>
      <w:r w:rsidR="00A945EA" w:rsidRPr="00AA74F4">
        <w:rPr>
          <w:rFonts w:ascii="Times New Roman" w:eastAsia="MS Mincho" w:hAnsi="Times New Roman" w:cs="Times New Roman"/>
          <w:noProof/>
          <w:sz w:val="24"/>
          <w:szCs w:val="24"/>
          <w:lang w:val="en-US" w:eastAsia="zh-CN"/>
        </w:rPr>
        <w:t xml:space="preserve">   </w:t>
      </w:r>
      <w:r w:rsidR="002019F2" w:rsidRPr="00AA74F4">
        <w:rPr>
          <w:rFonts w:ascii="Times New Roman" w:eastAsia="MS Mincho" w:hAnsi="Times New Roman" w:cs="Times New Roman"/>
          <w:noProof/>
          <w:sz w:val="24"/>
          <w:szCs w:val="24"/>
          <w:lang w:val="en-US" w:eastAsia="zh-CN"/>
        </w:rPr>
        <w:t xml:space="preserve">         </w:t>
      </w:r>
      <w:r w:rsidR="00A945EA" w:rsidRPr="00AA74F4">
        <w:rPr>
          <w:rFonts w:ascii="Times New Roman" w:eastAsia="MS Mincho" w:hAnsi="Times New Roman" w:cs="Times New Roman"/>
          <w:b/>
          <w:bCs/>
          <w:sz w:val="24"/>
          <w:szCs w:val="24"/>
          <w:lang w:val="en-US" w:eastAsia="ja-JP"/>
        </w:rPr>
        <w:t xml:space="preserve">    </w:t>
      </w:r>
      <w:r w:rsidR="00D31745" w:rsidRPr="00AA74F4">
        <w:rPr>
          <w:rFonts w:ascii="Times New Roman" w:eastAsia="Times New Roman" w:hAnsi="Times New Roman" w:cs="Times New Roman"/>
          <w:snapToGrid w:val="0"/>
          <w:color w:val="000000"/>
          <w:w w:val="0"/>
          <w:sz w:val="0"/>
          <w:szCs w:val="0"/>
          <w:bdr w:val="none" w:sz="0" w:space="0" w:color="000000"/>
          <w:shd w:val="clear" w:color="000000" w:fill="000000"/>
          <w:lang w:val="x-none" w:eastAsia="x-none" w:bidi="x-none"/>
        </w:rPr>
        <w:t xml:space="preserve"> </w:t>
      </w:r>
    </w:p>
    <w:p w14:paraId="31039E39" w14:textId="577860FA" w:rsidR="00EF3A61" w:rsidRPr="00AA74F4" w:rsidRDefault="00EF3A61">
      <w:pPr>
        <w:rPr>
          <w:rFonts w:ascii="Times New Roman" w:eastAsia="SimSun" w:hAnsi="Times New Roman" w:cs="Times New Roman"/>
          <w:b/>
          <w:bCs/>
          <w:color w:val="000000"/>
          <w:sz w:val="24"/>
          <w:szCs w:val="24"/>
          <w:lang w:val="en-US" w:eastAsia="zh-CN"/>
        </w:rPr>
      </w:pPr>
      <w:r w:rsidRPr="00AA74F4">
        <w:rPr>
          <w:rFonts w:ascii="Times New Roman" w:eastAsia="SimSun" w:hAnsi="Times New Roman" w:cs="Times New Roman"/>
          <w:b/>
          <w:bCs/>
          <w:color w:val="000000"/>
          <w:sz w:val="24"/>
          <w:szCs w:val="24"/>
          <w:lang w:val="en-US" w:eastAsia="zh-CN"/>
        </w:rPr>
        <w:br w:type="page"/>
      </w:r>
    </w:p>
    <w:p w14:paraId="402D329C" w14:textId="77777777" w:rsidR="00A945EA" w:rsidRPr="00AA74F4" w:rsidRDefault="00A945EA" w:rsidP="00EF3A61">
      <w:pPr>
        <w:tabs>
          <w:tab w:val="left" w:pos="3348"/>
        </w:tabs>
        <w:spacing w:after="0" w:line="276" w:lineRule="auto"/>
        <w:rPr>
          <w:rFonts w:ascii="Times New Roman" w:eastAsia="SimSun" w:hAnsi="Times New Roman" w:cs="Times New Roman"/>
          <w:b/>
          <w:bCs/>
          <w:color w:val="000000"/>
          <w:sz w:val="24"/>
          <w:szCs w:val="24"/>
          <w:lang w:val="en-US" w:eastAsia="zh-CN"/>
        </w:rPr>
      </w:pPr>
    </w:p>
    <w:sdt>
      <w:sdtPr>
        <w:rPr>
          <w:rFonts w:ascii="Times New Roman" w:eastAsia="MS Mincho" w:hAnsi="Times New Roman" w:cs="Times New Roman"/>
          <w:sz w:val="24"/>
          <w:szCs w:val="24"/>
          <w:lang w:val="en-US" w:eastAsia="ja-JP"/>
        </w:rPr>
        <w:id w:val="899877115"/>
        <w:docPartObj>
          <w:docPartGallery w:val="Table of Contents"/>
          <w:docPartUnique/>
        </w:docPartObj>
      </w:sdtPr>
      <w:sdtEndPr>
        <w:rPr>
          <w:b/>
          <w:bCs/>
          <w:noProof/>
        </w:rPr>
      </w:sdtEndPr>
      <w:sdtContent>
        <w:p w14:paraId="72D9ADD9" w14:textId="77777777" w:rsidR="00A945EA" w:rsidRPr="00AA74F4" w:rsidRDefault="00A945EA" w:rsidP="00A945EA">
          <w:pPr>
            <w:keepNext/>
            <w:keepLines/>
            <w:spacing w:before="240" w:after="0"/>
            <w:rPr>
              <w:rFonts w:ascii="Times New Roman" w:eastAsia="SimSun" w:hAnsi="Times New Roman" w:cs="Times New Roman"/>
              <w:color w:val="365F91"/>
              <w:sz w:val="32"/>
              <w:szCs w:val="32"/>
              <w:lang w:val="en-US"/>
            </w:rPr>
          </w:pPr>
          <w:r w:rsidRPr="00AA74F4">
            <w:rPr>
              <w:rFonts w:ascii="Times New Roman" w:eastAsia="SimSun" w:hAnsi="Times New Roman" w:cs="Times New Roman"/>
              <w:color w:val="365F91"/>
              <w:sz w:val="32"/>
              <w:szCs w:val="32"/>
              <w:lang w:val="en-US"/>
            </w:rPr>
            <w:t>Contents</w:t>
          </w:r>
        </w:p>
        <w:p w14:paraId="62225418" w14:textId="2539E353" w:rsidR="00214455" w:rsidRPr="00AA74F4" w:rsidRDefault="00A945EA">
          <w:pPr>
            <w:pStyle w:val="TOC3"/>
            <w:rPr>
              <w:rFonts w:ascii="Times New Roman" w:eastAsiaTheme="minorEastAsia" w:hAnsi="Times New Roman" w:cs="Times New Roman"/>
              <w:noProof/>
              <w:lang w:val="en-US"/>
            </w:rPr>
          </w:pPr>
          <w:r w:rsidRPr="00AA74F4">
            <w:rPr>
              <w:rFonts w:ascii="Times New Roman" w:eastAsia="MS Minngs" w:hAnsi="Times New Roman" w:cs="Times New Roman"/>
              <w:sz w:val="24"/>
              <w:szCs w:val="24"/>
              <w:lang w:val="en-US"/>
            </w:rPr>
            <w:fldChar w:fldCharType="begin"/>
          </w:r>
          <w:r w:rsidRPr="00AA74F4">
            <w:rPr>
              <w:rFonts w:ascii="Times New Roman" w:eastAsia="MS Minngs" w:hAnsi="Times New Roman" w:cs="Times New Roman"/>
              <w:sz w:val="24"/>
              <w:szCs w:val="24"/>
              <w:lang w:val="en-US"/>
            </w:rPr>
            <w:instrText xml:space="preserve"> TOC \o "1-3" \h \z \u </w:instrText>
          </w:r>
          <w:r w:rsidRPr="00AA74F4">
            <w:rPr>
              <w:rFonts w:ascii="Times New Roman" w:eastAsia="MS Minngs" w:hAnsi="Times New Roman" w:cs="Times New Roman"/>
              <w:sz w:val="24"/>
              <w:szCs w:val="24"/>
              <w:lang w:val="en-US"/>
            </w:rPr>
            <w:fldChar w:fldCharType="separate"/>
          </w:r>
          <w:hyperlink w:anchor="_Toc32321069" w:history="1">
            <w:r w:rsidR="00214455" w:rsidRPr="00AA74F4">
              <w:rPr>
                <w:rStyle w:val="Hyperlink"/>
                <w:rFonts w:ascii="Times New Roman" w:eastAsia="SimSun" w:hAnsi="Times New Roman" w:cs="Times New Roman"/>
                <w:b/>
                <w:bCs/>
                <w:noProof/>
                <w:lang w:val="en-US"/>
              </w:rPr>
              <w:t>About the Asia Environmental Enforcement Awards</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_Toc32321069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2</w:t>
            </w:r>
            <w:r w:rsidR="00214455" w:rsidRPr="00AA74F4">
              <w:rPr>
                <w:rFonts w:ascii="Times New Roman" w:hAnsi="Times New Roman" w:cs="Times New Roman"/>
                <w:noProof/>
                <w:webHidden/>
              </w:rPr>
              <w:fldChar w:fldCharType="end"/>
            </w:r>
          </w:hyperlink>
        </w:p>
        <w:p w14:paraId="5A01053E" w14:textId="2F99767B" w:rsidR="00214455" w:rsidRPr="00AA74F4" w:rsidRDefault="000745C5">
          <w:pPr>
            <w:pStyle w:val="TOC3"/>
            <w:rPr>
              <w:rFonts w:ascii="Times New Roman" w:eastAsiaTheme="minorEastAsia" w:hAnsi="Times New Roman" w:cs="Times New Roman"/>
              <w:noProof/>
              <w:lang w:val="en-US"/>
            </w:rPr>
          </w:pPr>
          <w:hyperlink w:anchor="_Toc32321070" w:history="1">
            <w:r w:rsidR="00214455" w:rsidRPr="00AA74F4">
              <w:rPr>
                <w:rStyle w:val="Hyperlink"/>
                <w:rFonts w:ascii="Times New Roman" w:eastAsia="SimSun" w:hAnsi="Times New Roman" w:cs="Times New Roman"/>
                <w:b/>
                <w:bCs/>
                <w:noProof/>
                <w:lang w:val="en-US"/>
              </w:rPr>
              <w:t>202</w:t>
            </w:r>
            <w:r w:rsidR="0091064C" w:rsidRPr="00AA74F4">
              <w:rPr>
                <w:rStyle w:val="Hyperlink"/>
                <w:rFonts w:ascii="Times New Roman" w:eastAsia="SimSun" w:hAnsi="Times New Roman" w:cs="Times New Roman"/>
                <w:b/>
                <w:bCs/>
                <w:noProof/>
                <w:lang w:val="en-US"/>
              </w:rPr>
              <w:t>1</w:t>
            </w:r>
            <w:r w:rsidR="00214455" w:rsidRPr="00AA74F4">
              <w:rPr>
                <w:rStyle w:val="Hyperlink"/>
                <w:rFonts w:ascii="Times New Roman" w:eastAsia="SimSun" w:hAnsi="Times New Roman" w:cs="Times New Roman"/>
                <w:b/>
                <w:bCs/>
                <w:noProof/>
                <w:lang w:val="en-US"/>
              </w:rPr>
              <w:t xml:space="preserve"> Awards theme: fighting transboundary environmental crime</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_Toc32321070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2</w:t>
            </w:r>
            <w:r w:rsidR="00214455" w:rsidRPr="00AA74F4">
              <w:rPr>
                <w:rFonts w:ascii="Times New Roman" w:hAnsi="Times New Roman" w:cs="Times New Roman"/>
                <w:noProof/>
                <w:webHidden/>
              </w:rPr>
              <w:fldChar w:fldCharType="end"/>
            </w:r>
          </w:hyperlink>
        </w:p>
        <w:p w14:paraId="74330445" w14:textId="35148AD1" w:rsidR="00214455" w:rsidRPr="00AA74F4" w:rsidRDefault="000745C5">
          <w:pPr>
            <w:pStyle w:val="TOC3"/>
            <w:rPr>
              <w:rFonts w:ascii="Times New Roman" w:eastAsiaTheme="minorEastAsia" w:hAnsi="Times New Roman" w:cs="Times New Roman"/>
              <w:noProof/>
              <w:lang w:val="en-US"/>
            </w:rPr>
          </w:pPr>
          <w:hyperlink w:anchor="_Toc32321071" w:history="1">
            <w:r w:rsidR="00214455" w:rsidRPr="00AA74F4">
              <w:rPr>
                <w:rStyle w:val="Hyperlink"/>
                <w:rFonts w:ascii="Times New Roman" w:eastAsia="SimSun" w:hAnsi="Times New Roman" w:cs="Times New Roman"/>
                <w:b/>
                <w:bCs/>
                <w:noProof/>
                <w:lang w:val="en-US"/>
              </w:rPr>
              <w:t>Eligibility for nomination</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_Toc32321071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2</w:t>
            </w:r>
            <w:r w:rsidR="00214455" w:rsidRPr="00AA74F4">
              <w:rPr>
                <w:rFonts w:ascii="Times New Roman" w:hAnsi="Times New Roman" w:cs="Times New Roman"/>
                <w:noProof/>
                <w:webHidden/>
              </w:rPr>
              <w:fldChar w:fldCharType="end"/>
            </w:r>
          </w:hyperlink>
        </w:p>
        <w:p w14:paraId="6437C8B8" w14:textId="04A1D081" w:rsidR="00214455" w:rsidRPr="00AA74F4" w:rsidRDefault="000745C5">
          <w:pPr>
            <w:pStyle w:val="TOC3"/>
            <w:rPr>
              <w:rFonts w:ascii="Times New Roman" w:eastAsiaTheme="minorEastAsia" w:hAnsi="Times New Roman" w:cs="Times New Roman"/>
              <w:noProof/>
              <w:lang w:val="en-US"/>
            </w:rPr>
          </w:pPr>
          <w:hyperlink w:anchor="_Toc32321072" w:history="1">
            <w:r w:rsidR="00214455" w:rsidRPr="00AA74F4">
              <w:rPr>
                <w:rStyle w:val="Hyperlink"/>
                <w:rFonts w:ascii="Times New Roman" w:eastAsia="SimSun" w:hAnsi="Times New Roman" w:cs="Times New Roman"/>
                <w:b/>
                <w:bCs/>
                <w:noProof/>
                <w:lang w:val="en-US"/>
              </w:rPr>
              <w:t>Criteria for selection</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_Toc32321072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3</w:t>
            </w:r>
            <w:r w:rsidR="00214455" w:rsidRPr="00AA74F4">
              <w:rPr>
                <w:rFonts w:ascii="Times New Roman" w:hAnsi="Times New Roman" w:cs="Times New Roman"/>
                <w:noProof/>
                <w:webHidden/>
              </w:rPr>
              <w:fldChar w:fldCharType="end"/>
            </w:r>
          </w:hyperlink>
        </w:p>
        <w:p w14:paraId="4B1C2C36" w14:textId="0B88AF09" w:rsidR="00214455" w:rsidRPr="00AA74F4" w:rsidRDefault="000745C5">
          <w:pPr>
            <w:pStyle w:val="TOC3"/>
            <w:rPr>
              <w:rFonts w:ascii="Times New Roman" w:eastAsiaTheme="minorEastAsia" w:hAnsi="Times New Roman" w:cs="Times New Roman"/>
              <w:noProof/>
              <w:lang w:val="en-US"/>
            </w:rPr>
          </w:pPr>
          <w:hyperlink w:anchor="_Toc32321073" w:history="1">
            <w:r w:rsidR="00214455" w:rsidRPr="00AA74F4">
              <w:rPr>
                <w:rStyle w:val="Hyperlink"/>
                <w:rFonts w:ascii="Times New Roman" w:eastAsia="SimSun" w:hAnsi="Times New Roman" w:cs="Times New Roman"/>
                <w:b/>
                <w:bCs/>
                <w:noProof/>
                <w:lang w:val="en-US"/>
              </w:rPr>
              <w:t>Time period for activities</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_Toc32321073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4</w:t>
            </w:r>
            <w:r w:rsidR="00214455" w:rsidRPr="00AA74F4">
              <w:rPr>
                <w:rFonts w:ascii="Times New Roman" w:hAnsi="Times New Roman" w:cs="Times New Roman"/>
                <w:noProof/>
                <w:webHidden/>
              </w:rPr>
              <w:fldChar w:fldCharType="end"/>
            </w:r>
          </w:hyperlink>
        </w:p>
        <w:p w14:paraId="12D8E6A4" w14:textId="46EE04CB" w:rsidR="00214455" w:rsidRPr="00AA74F4" w:rsidRDefault="000745C5">
          <w:pPr>
            <w:pStyle w:val="TOC3"/>
            <w:rPr>
              <w:rFonts w:ascii="Times New Roman" w:eastAsiaTheme="minorEastAsia" w:hAnsi="Times New Roman" w:cs="Times New Roman"/>
              <w:noProof/>
              <w:lang w:val="en-US"/>
            </w:rPr>
          </w:pPr>
          <w:hyperlink w:anchor="_Toc32321074" w:history="1">
            <w:r w:rsidR="00214455" w:rsidRPr="00AA74F4">
              <w:rPr>
                <w:rStyle w:val="Hyperlink"/>
                <w:rFonts w:ascii="Times New Roman" w:eastAsia="SimSun" w:hAnsi="Times New Roman" w:cs="Times New Roman"/>
                <w:b/>
                <w:bCs/>
                <w:noProof/>
                <w:lang w:val="en-US"/>
              </w:rPr>
              <w:t>Selection process</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_Toc32321074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4</w:t>
            </w:r>
            <w:r w:rsidR="00214455" w:rsidRPr="00AA74F4">
              <w:rPr>
                <w:rFonts w:ascii="Times New Roman" w:hAnsi="Times New Roman" w:cs="Times New Roman"/>
                <w:noProof/>
                <w:webHidden/>
              </w:rPr>
              <w:fldChar w:fldCharType="end"/>
            </w:r>
          </w:hyperlink>
        </w:p>
        <w:p w14:paraId="2614DEF2" w14:textId="79520386" w:rsidR="00214455" w:rsidRPr="00AA74F4" w:rsidRDefault="000745C5">
          <w:pPr>
            <w:pStyle w:val="TOC3"/>
            <w:rPr>
              <w:rFonts w:ascii="Times New Roman" w:eastAsiaTheme="minorEastAsia" w:hAnsi="Times New Roman" w:cs="Times New Roman"/>
              <w:noProof/>
              <w:lang w:val="en-US"/>
            </w:rPr>
          </w:pPr>
          <w:hyperlink w:anchor="_Toc32321075" w:history="1">
            <w:r w:rsidR="00214455" w:rsidRPr="00AA74F4">
              <w:rPr>
                <w:rStyle w:val="Hyperlink"/>
                <w:rFonts w:ascii="Times New Roman" w:eastAsia="SimSun" w:hAnsi="Times New Roman" w:cs="Times New Roman"/>
                <w:b/>
                <w:bCs/>
                <w:noProof/>
                <w:lang w:val="en-US"/>
              </w:rPr>
              <w:t>How to nominate</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_Toc32321075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4</w:t>
            </w:r>
            <w:r w:rsidR="00214455" w:rsidRPr="00AA74F4">
              <w:rPr>
                <w:rFonts w:ascii="Times New Roman" w:hAnsi="Times New Roman" w:cs="Times New Roman"/>
                <w:noProof/>
                <w:webHidden/>
              </w:rPr>
              <w:fldChar w:fldCharType="end"/>
            </w:r>
          </w:hyperlink>
        </w:p>
        <w:p w14:paraId="09B9BAB1" w14:textId="44161F99" w:rsidR="00214455" w:rsidRPr="00AA74F4" w:rsidRDefault="000745C5">
          <w:pPr>
            <w:pStyle w:val="TOC3"/>
            <w:rPr>
              <w:rFonts w:ascii="Times New Roman" w:eastAsiaTheme="minorEastAsia" w:hAnsi="Times New Roman" w:cs="Times New Roman"/>
              <w:noProof/>
              <w:lang w:val="en-US"/>
            </w:rPr>
          </w:pPr>
          <w:hyperlink w:anchor="_Toc32321076" w:history="1">
            <w:r w:rsidR="00214455" w:rsidRPr="00AA74F4">
              <w:rPr>
                <w:rStyle w:val="Hyperlink"/>
                <w:rFonts w:ascii="Times New Roman" w:eastAsia="SimSun" w:hAnsi="Times New Roman" w:cs="Times New Roman"/>
                <w:b/>
                <w:bCs/>
                <w:noProof/>
                <w:lang w:val="en-US"/>
              </w:rPr>
              <w:t>Award Ceremony</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_Toc32321076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4</w:t>
            </w:r>
            <w:r w:rsidR="00214455" w:rsidRPr="00AA74F4">
              <w:rPr>
                <w:rFonts w:ascii="Times New Roman" w:hAnsi="Times New Roman" w:cs="Times New Roman"/>
                <w:noProof/>
                <w:webHidden/>
              </w:rPr>
              <w:fldChar w:fldCharType="end"/>
            </w:r>
          </w:hyperlink>
        </w:p>
        <w:p w14:paraId="353BC46F" w14:textId="76A2D979" w:rsidR="00214455" w:rsidRPr="00AA74F4" w:rsidRDefault="000745C5">
          <w:pPr>
            <w:pStyle w:val="TOC3"/>
            <w:rPr>
              <w:rFonts w:ascii="Times New Roman" w:eastAsiaTheme="minorEastAsia" w:hAnsi="Times New Roman" w:cs="Times New Roman"/>
              <w:noProof/>
              <w:lang w:val="en-US"/>
            </w:rPr>
          </w:pPr>
          <w:hyperlink w:anchor="_Toc32321077" w:history="1">
            <w:r w:rsidR="00214455" w:rsidRPr="00AA74F4">
              <w:rPr>
                <w:rStyle w:val="Hyperlink"/>
                <w:rFonts w:ascii="Times New Roman" w:eastAsia="SimSun" w:hAnsi="Times New Roman" w:cs="Times New Roman"/>
                <w:b/>
                <w:bCs/>
                <w:noProof/>
                <w:lang w:val="en-US"/>
              </w:rPr>
              <w:t>Nomination Form – Asia Environmental Enforcement Awards 202</w:t>
            </w:r>
            <w:r w:rsidR="00CB4856" w:rsidRPr="00AA74F4">
              <w:rPr>
                <w:rStyle w:val="Hyperlink"/>
                <w:rFonts w:ascii="Times New Roman" w:eastAsia="SimSun" w:hAnsi="Times New Roman" w:cs="Times New Roman"/>
                <w:b/>
                <w:bCs/>
                <w:noProof/>
                <w:lang w:val="en-US"/>
              </w:rPr>
              <w:t>1</w:t>
            </w:r>
            <w:r w:rsidR="00214455" w:rsidRPr="00AA74F4">
              <w:rPr>
                <w:rFonts w:ascii="Times New Roman" w:hAnsi="Times New Roman" w:cs="Times New Roman"/>
                <w:noProof/>
                <w:webHidden/>
              </w:rPr>
              <w:tab/>
            </w:r>
            <w:r w:rsidR="00214455" w:rsidRPr="00AA74F4">
              <w:rPr>
                <w:rFonts w:ascii="Times New Roman" w:hAnsi="Times New Roman" w:cs="Times New Roman"/>
                <w:noProof/>
                <w:webHidden/>
              </w:rPr>
              <w:fldChar w:fldCharType="begin"/>
            </w:r>
            <w:r w:rsidR="00214455" w:rsidRPr="00AA74F4">
              <w:rPr>
                <w:rFonts w:ascii="Times New Roman" w:hAnsi="Times New Roman" w:cs="Times New Roman"/>
                <w:noProof/>
                <w:webHidden/>
              </w:rPr>
              <w:instrText xml:space="preserve"> PAGEREF _Toc32321077 \h </w:instrText>
            </w:r>
            <w:r w:rsidR="00214455" w:rsidRPr="00AA74F4">
              <w:rPr>
                <w:rFonts w:ascii="Times New Roman" w:hAnsi="Times New Roman" w:cs="Times New Roman"/>
                <w:noProof/>
                <w:webHidden/>
              </w:rPr>
            </w:r>
            <w:r w:rsidR="00214455" w:rsidRPr="00AA74F4">
              <w:rPr>
                <w:rFonts w:ascii="Times New Roman" w:hAnsi="Times New Roman" w:cs="Times New Roman"/>
                <w:noProof/>
                <w:webHidden/>
              </w:rPr>
              <w:fldChar w:fldCharType="separate"/>
            </w:r>
            <w:r w:rsidR="00214455" w:rsidRPr="00AA74F4">
              <w:rPr>
                <w:rFonts w:ascii="Times New Roman" w:hAnsi="Times New Roman" w:cs="Times New Roman"/>
                <w:noProof/>
                <w:webHidden/>
              </w:rPr>
              <w:t>5</w:t>
            </w:r>
            <w:r w:rsidR="00214455" w:rsidRPr="00AA74F4">
              <w:rPr>
                <w:rFonts w:ascii="Times New Roman" w:hAnsi="Times New Roman" w:cs="Times New Roman"/>
                <w:noProof/>
                <w:webHidden/>
              </w:rPr>
              <w:fldChar w:fldCharType="end"/>
            </w:r>
          </w:hyperlink>
        </w:p>
        <w:p w14:paraId="7CE4FEB3" w14:textId="77777777" w:rsidR="00A945EA" w:rsidRPr="00AA74F4" w:rsidRDefault="00A945EA" w:rsidP="00A945EA">
          <w:pPr>
            <w:spacing w:after="0" w:line="240" w:lineRule="auto"/>
            <w:rPr>
              <w:rFonts w:ascii="Times New Roman" w:eastAsia="MS Mincho" w:hAnsi="Times New Roman" w:cs="Times New Roman"/>
              <w:sz w:val="24"/>
              <w:szCs w:val="24"/>
              <w:lang w:val="en-US" w:eastAsia="ja-JP"/>
            </w:rPr>
          </w:pPr>
          <w:r w:rsidRPr="00AA74F4">
            <w:rPr>
              <w:rFonts w:ascii="Times New Roman" w:eastAsia="MS Mincho" w:hAnsi="Times New Roman" w:cs="Times New Roman"/>
              <w:b/>
              <w:bCs/>
              <w:noProof/>
              <w:sz w:val="24"/>
              <w:szCs w:val="24"/>
              <w:lang w:val="en-US" w:eastAsia="ja-JP"/>
            </w:rPr>
            <w:fldChar w:fldCharType="end"/>
          </w:r>
        </w:p>
      </w:sdtContent>
    </w:sdt>
    <w:p w14:paraId="780C218B" w14:textId="07B9A08C" w:rsidR="00A945EA" w:rsidRPr="00AA74F4" w:rsidRDefault="00A945EA" w:rsidP="00A945EA">
      <w:pPr>
        <w:keepNext/>
        <w:spacing w:before="240" w:after="60" w:line="240" w:lineRule="auto"/>
        <w:outlineLvl w:val="2"/>
        <w:rPr>
          <w:rFonts w:ascii="Times New Roman" w:eastAsia="SimSun" w:hAnsi="Times New Roman" w:cs="Times New Roman"/>
          <w:b/>
          <w:bCs/>
          <w:noProof/>
          <w:sz w:val="24"/>
          <w:szCs w:val="24"/>
          <w:lang w:val="en-US"/>
        </w:rPr>
      </w:pPr>
      <w:bookmarkStart w:id="0" w:name="_Toc32321069"/>
      <w:r w:rsidRPr="00AA74F4">
        <w:rPr>
          <w:rFonts w:ascii="Times New Roman" w:eastAsia="SimSun" w:hAnsi="Times New Roman" w:cs="Times New Roman"/>
          <w:b/>
          <w:bCs/>
          <w:noProof/>
          <w:sz w:val="24"/>
          <w:szCs w:val="24"/>
          <w:lang w:val="en-US"/>
        </w:rPr>
        <w:t>About the Asia Environmental Enforcement Awards</w:t>
      </w:r>
      <w:bookmarkEnd w:id="0"/>
    </w:p>
    <w:p w14:paraId="046FDB4B" w14:textId="1AE45841"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r w:rsidRPr="00AA74F4">
        <w:rPr>
          <w:rFonts w:ascii="Times New Roman" w:eastAsia="SimSun" w:hAnsi="Times New Roman" w:cs="Times New Roman"/>
          <w:color w:val="000000"/>
          <w:sz w:val="20"/>
          <w:szCs w:val="20"/>
          <w:lang w:val="en-US" w:eastAsia="zh-CN"/>
        </w:rPr>
        <w:t>The Asia Environmental Enforcement Awards (hereafter the ‘Awards’) publicly recognize and celebrate excellence in enforcement by government officials and institutions</w:t>
      </w:r>
      <w:r w:rsidR="00836764" w:rsidRPr="00AA74F4">
        <w:rPr>
          <w:rFonts w:ascii="Times New Roman" w:eastAsia="SimSun" w:hAnsi="Times New Roman" w:cs="Times New Roman"/>
          <w:color w:val="000000"/>
          <w:sz w:val="20"/>
          <w:szCs w:val="20"/>
          <w:lang w:val="en-US" w:eastAsia="zh-CN"/>
        </w:rPr>
        <w:t xml:space="preserve"> or </w:t>
      </w:r>
      <w:r w:rsidRPr="00AA74F4">
        <w:rPr>
          <w:rFonts w:ascii="Times New Roman" w:eastAsia="SimSun" w:hAnsi="Times New Roman" w:cs="Times New Roman"/>
          <w:color w:val="000000"/>
          <w:sz w:val="20"/>
          <w:szCs w:val="20"/>
          <w:lang w:val="en-US" w:eastAsia="zh-CN"/>
        </w:rPr>
        <w:t xml:space="preserve">teams combating transboundary environmental crime. The Awards are given to individuals and/or government organizations/teams that demonstrate excellence and </w:t>
      </w:r>
      <w:r w:rsidR="0085793F" w:rsidRPr="00AA74F4">
        <w:rPr>
          <w:rFonts w:ascii="Times New Roman" w:eastAsia="SimSun" w:hAnsi="Times New Roman" w:cs="Times New Roman"/>
          <w:color w:val="000000"/>
          <w:sz w:val="20"/>
          <w:szCs w:val="20"/>
          <w:lang w:val="en-US" w:eastAsia="zh-CN"/>
        </w:rPr>
        <w:t xml:space="preserve">outstanding </w:t>
      </w:r>
      <w:r w:rsidRPr="00AA74F4">
        <w:rPr>
          <w:rFonts w:ascii="Times New Roman" w:eastAsia="SimSun" w:hAnsi="Times New Roman" w:cs="Times New Roman"/>
          <w:color w:val="000000"/>
          <w:sz w:val="20"/>
          <w:szCs w:val="20"/>
          <w:lang w:val="en-US" w:eastAsia="zh-CN"/>
        </w:rPr>
        <w:t>leadership in enforcement of national laws to combat transboundary environmental crime. The thematic scope of the Awards covers any transboundary environmental crimes,</w:t>
      </w:r>
      <w:r w:rsidR="00AD791C" w:rsidRPr="00AA74F4">
        <w:rPr>
          <w:rFonts w:ascii="Times New Roman" w:eastAsia="SimSun" w:hAnsi="Times New Roman" w:cs="Times New Roman"/>
          <w:color w:val="000000"/>
          <w:sz w:val="20"/>
          <w:szCs w:val="20"/>
          <w:lang w:val="en-US" w:eastAsia="zh-CN"/>
        </w:rPr>
        <w:t xml:space="preserve"> </w:t>
      </w:r>
      <w:bookmarkStart w:id="1" w:name="_Hlk11659297"/>
      <w:r w:rsidR="00AD791C" w:rsidRPr="00AA74F4">
        <w:rPr>
          <w:rFonts w:ascii="Times New Roman" w:eastAsia="SimSun" w:hAnsi="Times New Roman" w:cs="Times New Roman"/>
          <w:color w:val="000000"/>
          <w:sz w:val="20"/>
          <w:szCs w:val="20"/>
          <w:lang w:val="en-US" w:eastAsia="zh-CN"/>
        </w:rPr>
        <w:t>such as</w:t>
      </w:r>
      <w:r w:rsidRPr="00AA74F4">
        <w:rPr>
          <w:rFonts w:ascii="Times New Roman" w:eastAsia="SimSun" w:hAnsi="Times New Roman" w:cs="Times New Roman"/>
          <w:color w:val="000000"/>
          <w:sz w:val="20"/>
          <w:szCs w:val="20"/>
          <w:lang w:val="en-US" w:eastAsia="zh-CN"/>
        </w:rPr>
        <w:t xml:space="preserve"> illegal trade in wildlife, illegal trade in chemicals or waste</w:t>
      </w:r>
      <w:r w:rsidR="00CB624E" w:rsidRPr="00AA74F4">
        <w:rPr>
          <w:rFonts w:ascii="Times New Roman" w:eastAsia="SimSun" w:hAnsi="Times New Roman" w:cs="Times New Roman"/>
          <w:color w:val="000000"/>
          <w:sz w:val="20"/>
          <w:szCs w:val="20"/>
          <w:lang w:val="en-US" w:eastAsia="zh-CN"/>
        </w:rPr>
        <w:t xml:space="preserve">, </w:t>
      </w:r>
      <w:r w:rsidR="00AD791C" w:rsidRPr="00AA74F4">
        <w:rPr>
          <w:rFonts w:ascii="Times New Roman" w:eastAsia="SimSun" w:hAnsi="Times New Roman" w:cs="Times New Roman"/>
          <w:color w:val="000000"/>
          <w:sz w:val="20"/>
          <w:szCs w:val="20"/>
          <w:lang w:val="en-US" w:eastAsia="zh-CN"/>
        </w:rPr>
        <w:t>including</w:t>
      </w:r>
      <w:r w:rsidR="00CB624E" w:rsidRPr="00AA74F4">
        <w:rPr>
          <w:rFonts w:ascii="Times New Roman" w:eastAsia="SimSun" w:hAnsi="Times New Roman" w:cs="Times New Roman"/>
          <w:color w:val="000000"/>
          <w:sz w:val="20"/>
          <w:szCs w:val="20"/>
          <w:lang w:val="en-US" w:eastAsia="zh-CN"/>
        </w:rPr>
        <w:t xml:space="preserve"> plastic. </w:t>
      </w:r>
    </w:p>
    <w:bookmarkEnd w:id="1"/>
    <w:p w14:paraId="523C8138" w14:textId="77777777"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p>
    <w:p w14:paraId="0805C281" w14:textId="419FFB07" w:rsidR="00BF0652"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bookmarkStart w:id="2" w:name="_Hlk11659368"/>
      <w:r w:rsidRPr="00AA74F4">
        <w:rPr>
          <w:rFonts w:ascii="Times New Roman" w:eastAsia="SimSun" w:hAnsi="Times New Roman" w:cs="Times New Roman"/>
          <w:color w:val="000000"/>
          <w:sz w:val="20"/>
          <w:szCs w:val="20"/>
          <w:lang w:val="en-US" w:eastAsia="zh-CN"/>
        </w:rPr>
        <w:t xml:space="preserve">This is the </w:t>
      </w:r>
      <w:r w:rsidR="005362DF" w:rsidRPr="00AA74F4">
        <w:rPr>
          <w:rFonts w:ascii="Times New Roman" w:eastAsia="SimSun" w:hAnsi="Times New Roman" w:cs="Times New Roman"/>
          <w:color w:val="000000"/>
          <w:sz w:val="20"/>
          <w:szCs w:val="20"/>
          <w:lang w:val="en-US" w:eastAsia="zh-CN"/>
        </w:rPr>
        <w:t>six</w:t>
      </w:r>
      <w:r w:rsidR="00D95DCB" w:rsidRPr="00AA74F4">
        <w:rPr>
          <w:rFonts w:ascii="Times New Roman" w:eastAsia="SimSun" w:hAnsi="Times New Roman" w:cs="Times New Roman"/>
          <w:color w:val="000000"/>
          <w:sz w:val="20"/>
          <w:szCs w:val="20"/>
          <w:lang w:val="en-US" w:eastAsia="zh-CN"/>
        </w:rPr>
        <w:t xml:space="preserve">th </w:t>
      </w:r>
      <w:r w:rsidRPr="00AA74F4">
        <w:rPr>
          <w:rFonts w:ascii="Times New Roman" w:eastAsia="SimSun" w:hAnsi="Times New Roman" w:cs="Times New Roman"/>
          <w:color w:val="000000"/>
          <w:sz w:val="20"/>
          <w:szCs w:val="20"/>
          <w:lang w:val="en-US" w:eastAsia="zh-CN"/>
        </w:rPr>
        <w:t xml:space="preserve">time the Awards will be given, and this year’s Awards will be given to recipients who demonstrate excellence and leadership in one or more of the following categories: </w:t>
      </w:r>
      <w:r w:rsidRPr="00AA74F4">
        <w:rPr>
          <w:rFonts w:ascii="Times New Roman" w:eastAsia="SimSun" w:hAnsi="Times New Roman" w:cs="Times New Roman"/>
          <w:color w:val="000000"/>
          <w:sz w:val="20"/>
          <w:szCs w:val="20"/>
          <w:u w:val="single"/>
          <w:lang w:val="en-US" w:eastAsia="zh-CN"/>
        </w:rPr>
        <w:t>collaboration</w:t>
      </w:r>
      <w:r w:rsidRPr="00AA74F4">
        <w:rPr>
          <w:rFonts w:ascii="Times New Roman" w:eastAsia="SimSun" w:hAnsi="Times New Roman" w:cs="Times New Roman"/>
          <w:color w:val="000000"/>
          <w:sz w:val="20"/>
          <w:szCs w:val="20"/>
          <w:lang w:val="en-US" w:eastAsia="zh-CN"/>
        </w:rPr>
        <w:t xml:space="preserve">; </w:t>
      </w:r>
      <w:r w:rsidRPr="00AA74F4">
        <w:rPr>
          <w:rFonts w:ascii="Times New Roman" w:eastAsia="SimSun" w:hAnsi="Times New Roman" w:cs="Times New Roman"/>
          <w:color w:val="000000"/>
          <w:sz w:val="20"/>
          <w:szCs w:val="20"/>
          <w:u w:val="single"/>
          <w:lang w:val="en-US" w:eastAsia="zh-CN"/>
        </w:rPr>
        <w:t>impact; innovation</w:t>
      </w:r>
      <w:r w:rsidRPr="00AA74F4">
        <w:rPr>
          <w:rFonts w:ascii="Times New Roman" w:eastAsia="SimSun" w:hAnsi="Times New Roman" w:cs="Times New Roman"/>
          <w:color w:val="000000"/>
          <w:sz w:val="20"/>
          <w:szCs w:val="20"/>
          <w:lang w:val="en-US" w:eastAsia="zh-CN"/>
        </w:rPr>
        <w:t xml:space="preserve">; </w:t>
      </w:r>
      <w:r w:rsidRPr="00AA74F4">
        <w:rPr>
          <w:rFonts w:ascii="Times New Roman" w:eastAsia="SimSun" w:hAnsi="Times New Roman" w:cs="Times New Roman"/>
          <w:color w:val="000000"/>
          <w:sz w:val="20"/>
          <w:szCs w:val="20"/>
          <w:u w:val="single"/>
          <w:lang w:val="en-US" w:eastAsia="zh-CN"/>
        </w:rPr>
        <w:t>integrity</w:t>
      </w:r>
      <w:r w:rsidR="00DC35B2" w:rsidRPr="00AA74F4">
        <w:rPr>
          <w:rFonts w:ascii="Times New Roman" w:eastAsia="SimSun" w:hAnsi="Times New Roman" w:cs="Times New Roman"/>
          <w:color w:val="000000"/>
          <w:sz w:val="20"/>
          <w:szCs w:val="20"/>
          <w:lang w:val="en-US" w:eastAsia="zh-CN"/>
        </w:rPr>
        <w:t>;</w:t>
      </w:r>
      <w:r w:rsidRPr="00AA74F4">
        <w:rPr>
          <w:rFonts w:ascii="Times New Roman" w:eastAsia="SimSun" w:hAnsi="Times New Roman" w:cs="Times New Roman"/>
          <w:color w:val="000000"/>
          <w:sz w:val="20"/>
          <w:szCs w:val="20"/>
          <w:lang w:val="en-US" w:eastAsia="zh-CN"/>
        </w:rPr>
        <w:t xml:space="preserve"> and </w:t>
      </w:r>
      <w:r w:rsidRPr="00AA74F4">
        <w:rPr>
          <w:rFonts w:ascii="Times New Roman" w:eastAsia="SimSun" w:hAnsi="Times New Roman" w:cs="Times New Roman"/>
          <w:color w:val="000000"/>
          <w:sz w:val="20"/>
          <w:szCs w:val="20"/>
          <w:u w:val="single"/>
          <w:lang w:val="en-US" w:eastAsia="zh-CN"/>
        </w:rPr>
        <w:t>gender leadership</w:t>
      </w:r>
      <w:r w:rsidRPr="00AA74F4">
        <w:rPr>
          <w:rFonts w:ascii="Times New Roman" w:eastAsia="SimSun" w:hAnsi="Times New Roman" w:cs="Times New Roman"/>
          <w:color w:val="000000"/>
          <w:sz w:val="20"/>
          <w:szCs w:val="20"/>
          <w:lang w:val="en-US" w:eastAsia="zh-CN"/>
        </w:rPr>
        <w:t xml:space="preserve">. There will be also a separate category for </w:t>
      </w:r>
      <w:r w:rsidRPr="00AA74F4">
        <w:rPr>
          <w:rFonts w:ascii="Times New Roman" w:eastAsia="SimSun" w:hAnsi="Times New Roman" w:cs="Times New Roman"/>
          <w:color w:val="000000"/>
          <w:sz w:val="20"/>
          <w:szCs w:val="20"/>
          <w:u w:val="single"/>
          <w:lang w:val="en-US" w:eastAsia="zh-CN"/>
        </w:rPr>
        <w:t xml:space="preserve">Africa-Asia cooperation </w:t>
      </w:r>
      <w:r w:rsidR="00DC68FA" w:rsidRPr="00AA74F4">
        <w:rPr>
          <w:rFonts w:ascii="Times New Roman" w:eastAsia="SimSun" w:hAnsi="Times New Roman" w:cs="Times New Roman"/>
          <w:color w:val="000000"/>
          <w:sz w:val="20"/>
          <w:szCs w:val="20"/>
          <w:u w:val="single"/>
          <w:lang w:val="en-US" w:eastAsia="zh-CN"/>
        </w:rPr>
        <w:t xml:space="preserve">in </w:t>
      </w:r>
      <w:r w:rsidRPr="00AA74F4">
        <w:rPr>
          <w:rFonts w:ascii="Times New Roman" w:eastAsia="SimSun" w:hAnsi="Times New Roman" w:cs="Times New Roman"/>
          <w:color w:val="000000"/>
          <w:sz w:val="20"/>
          <w:szCs w:val="20"/>
          <w:u w:val="single"/>
          <w:lang w:val="en-US" w:eastAsia="zh-CN"/>
        </w:rPr>
        <w:t xml:space="preserve">the </w:t>
      </w:r>
      <w:r w:rsidR="00CC4BB8" w:rsidRPr="00AA74F4">
        <w:rPr>
          <w:rFonts w:ascii="Times New Roman" w:eastAsia="SimSun" w:hAnsi="Times New Roman" w:cs="Times New Roman"/>
          <w:color w:val="000000"/>
          <w:sz w:val="20"/>
          <w:szCs w:val="20"/>
          <w:u w:val="single"/>
          <w:lang w:val="en-US" w:eastAsia="zh-CN"/>
        </w:rPr>
        <w:t xml:space="preserve">area of </w:t>
      </w:r>
      <w:r w:rsidRPr="00AA74F4">
        <w:rPr>
          <w:rFonts w:ascii="Times New Roman" w:eastAsia="SimSun" w:hAnsi="Times New Roman" w:cs="Times New Roman"/>
          <w:color w:val="000000"/>
          <w:sz w:val="20"/>
          <w:szCs w:val="20"/>
          <w:u w:val="single"/>
          <w:lang w:val="en-US" w:eastAsia="zh-CN"/>
        </w:rPr>
        <w:t xml:space="preserve">illegal </w:t>
      </w:r>
      <w:r w:rsidR="0085793F" w:rsidRPr="00AA74F4">
        <w:rPr>
          <w:rFonts w:ascii="Times New Roman" w:eastAsia="SimSun" w:hAnsi="Times New Roman" w:cs="Times New Roman"/>
          <w:color w:val="000000"/>
          <w:sz w:val="20"/>
          <w:szCs w:val="20"/>
          <w:u w:val="single"/>
          <w:lang w:val="en-US" w:eastAsia="zh-CN"/>
        </w:rPr>
        <w:t xml:space="preserve">trade in </w:t>
      </w:r>
      <w:r w:rsidR="00CC4BB8" w:rsidRPr="00AA74F4">
        <w:rPr>
          <w:rFonts w:ascii="Times New Roman" w:eastAsia="SimSun" w:hAnsi="Times New Roman" w:cs="Times New Roman"/>
          <w:color w:val="000000"/>
          <w:sz w:val="20"/>
          <w:szCs w:val="20"/>
          <w:u w:val="single"/>
          <w:lang w:val="en-US" w:eastAsia="zh-CN"/>
        </w:rPr>
        <w:t>wildlife</w:t>
      </w:r>
      <w:bookmarkEnd w:id="2"/>
      <w:r w:rsidRPr="00AA74F4">
        <w:rPr>
          <w:rFonts w:ascii="Times New Roman" w:eastAsia="SimSun" w:hAnsi="Times New Roman" w:cs="Times New Roman"/>
          <w:color w:val="000000"/>
          <w:sz w:val="20"/>
          <w:szCs w:val="20"/>
          <w:lang w:val="en-US" w:eastAsia="zh-CN"/>
        </w:rPr>
        <w:t xml:space="preserve">. </w:t>
      </w:r>
      <w:bookmarkStart w:id="3" w:name="_Hlk11659410"/>
      <w:r w:rsidRPr="00AA74F4">
        <w:rPr>
          <w:rFonts w:ascii="Times New Roman" w:eastAsia="SimSun" w:hAnsi="Times New Roman" w:cs="Times New Roman"/>
          <w:color w:val="000000"/>
          <w:sz w:val="20"/>
          <w:szCs w:val="20"/>
          <w:lang w:val="en-US" w:eastAsia="zh-CN"/>
        </w:rPr>
        <w:t xml:space="preserve">The </w:t>
      </w:r>
      <w:r w:rsidR="00482557" w:rsidRPr="00AA74F4">
        <w:rPr>
          <w:rFonts w:ascii="Times New Roman" w:eastAsia="SimSun" w:hAnsi="Times New Roman" w:cs="Times New Roman"/>
          <w:color w:val="000000"/>
          <w:sz w:val="20"/>
          <w:szCs w:val="20"/>
          <w:lang w:val="en-US" w:eastAsia="zh-CN"/>
        </w:rPr>
        <w:t>202</w:t>
      </w:r>
      <w:r w:rsidR="005362DF" w:rsidRPr="00AA74F4">
        <w:rPr>
          <w:rFonts w:ascii="Times New Roman" w:eastAsia="SimSun" w:hAnsi="Times New Roman" w:cs="Times New Roman"/>
          <w:color w:val="000000"/>
          <w:sz w:val="20"/>
          <w:szCs w:val="20"/>
          <w:lang w:val="en-US" w:eastAsia="zh-CN"/>
        </w:rPr>
        <w:t>1</w:t>
      </w:r>
      <w:r w:rsidR="00482557" w:rsidRPr="00AA74F4">
        <w:rPr>
          <w:rFonts w:ascii="Times New Roman" w:eastAsia="SimSun" w:hAnsi="Times New Roman" w:cs="Times New Roman"/>
          <w:color w:val="000000"/>
          <w:sz w:val="20"/>
          <w:szCs w:val="20"/>
          <w:lang w:val="en-US" w:eastAsia="zh-CN"/>
        </w:rPr>
        <w:t xml:space="preserve"> </w:t>
      </w:r>
      <w:r w:rsidRPr="00AA74F4">
        <w:rPr>
          <w:rFonts w:ascii="Times New Roman" w:eastAsia="SimSun" w:hAnsi="Times New Roman" w:cs="Times New Roman"/>
          <w:color w:val="000000"/>
          <w:sz w:val="20"/>
          <w:szCs w:val="20"/>
          <w:lang w:val="en-US" w:eastAsia="zh-CN"/>
        </w:rPr>
        <w:t xml:space="preserve">Awards will be given by </w:t>
      </w:r>
      <w:r w:rsidR="00A51EA8" w:rsidRPr="00AA74F4">
        <w:rPr>
          <w:rFonts w:ascii="Times New Roman" w:eastAsia="SimSun" w:hAnsi="Times New Roman" w:cs="Times New Roman"/>
          <w:color w:val="000000"/>
          <w:sz w:val="20"/>
          <w:szCs w:val="20"/>
          <w:lang w:val="en-US" w:eastAsia="zh-CN"/>
        </w:rPr>
        <w:t>the United Nations Environment Programme (</w:t>
      </w:r>
      <w:r w:rsidR="00482557" w:rsidRPr="00AA74F4">
        <w:rPr>
          <w:rFonts w:ascii="Times New Roman" w:eastAsia="SimSun" w:hAnsi="Times New Roman" w:cs="Times New Roman"/>
          <w:color w:val="000000"/>
          <w:sz w:val="20"/>
          <w:szCs w:val="20"/>
          <w:lang w:val="en-US" w:eastAsia="zh-CN"/>
        </w:rPr>
        <w:t>UNEP</w:t>
      </w:r>
      <w:r w:rsidR="00A51EA8" w:rsidRPr="00AA74F4">
        <w:rPr>
          <w:rFonts w:ascii="Times New Roman" w:eastAsia="SimSun" w:hAnsi="Times New Roman" w:cs="Times New Roman"/>
          <w:color w:val="000000"/>
          <w:sz w:val="20"/>
          <w:szCs w:val="20"/>
          <w:lang w:val="en-US" w:eastAsia="zh-CN"/>
        </w:rPr>
        <w:t>)</w:t>
      </w:r>
      <w:r w:rsidRPr="00AA74F4">
        <w:rPr>
          <w:rFonts w:ascii="Times New Roman" w:eastAsia="SimSun" w:hAnsi="Times New Roman" w:cs="Times New Roman"/>
          <w:color w:val="000000"/>
          <w:sz w:val="20"/>
          <w:szCs w:val="20"/>
          <w:lang w:val="en-US" w:eastAsia="zh-CN"/>
        </w:rPr>
        <w:t xml:space="preserve"> in partnership with the United Nations Development Programme</w:t>
      </w:r>
      <w:r w:rsidR="00BF0652" w:rsidRPr="00AA74F4">
        <w:rPr>
          <w:rFonts w:ascii="Times New Roman" w:eastAsia="SimSun" w:hAnsi="Times New Roman" w:cs="Times New Roman"/>
          <w:color w:val="000000"/>
          <w:sz w:val="20"/>
          <w:szCs w:val="20"/>
          <w:lang w:val="en-US" w:eastAsia="zh-CN"/>
        </w:rPr>
        <w:t xml:space="preserve"> (UNDP)</w:t>
      </w:r>
      <w:r w:rsidRPr="00AA74F4">
        <w:rPr>
          <w:rFonts w:ascii="Times New Roman" w:eastAsia="SimSun" w:hAnsi="Times New Roman" w:cs="Times New Roman"/>
          <w:color w:val="000000"/>
          <w:sz w:val="20"/>
          <w:szCs w:val="20"/>
          <w:lang w:val="en-US" w:eastAsia="zh-CN"/>
        </w:rPr>
        <w:t>, the United Nations Office on Drugs and Crime</w:t>
      </w:r>
      <w:r w:rsidR="00C9583C" w:rsidRPr="00AA74F4">
        <w:rPr>
          <w:rFonts w:ascii="Times New Roman" w:eastAsia="SimSun" w:hAnsi="Times New Roman" w:cs="Times New Roman"/>
          <w:color w:val="000000"/>
          <w:sz w:val="20"/>
          <w:szCs w:val="20"/>
          <w:lang w:val="en-US" w:eastAsia="zh-CN"/>
        </w:rPr>
        <w:t xml:space="preserve"> (UNODC)</w:t>
      </w:r>
      <w:r w:rsidR="001923FD" w:rsidRPr="00AA74F4">
        <w:rPr>
          <w:rFonts w:ascii="Times New Roman" w:eastAsia="SimSun" w:hAnsi="Times New Roman" w:cs="Times New Roman"/>
          <w:color w:val="000000"/>
          <w:sz w:val="20"/>
          <w:szCs w:val="20"/>
          <w:lang w:val="en-US" w:eastAsia="zh-CN"/>
        </w:rPr>
        <w:t>,</w:t>
      </w:r>
      <w:r w:rsidRPr="00AA74F4">
        <w:rPr>
          <w:rFonts w:ascii="Times New Roman" w:eastAsia="SimSun" w:hAnsi="Times New Roman" w:cs="Times New Roman"/>
          <w:color w:val="000000"/>
          <w:sz w:val="20"/>
          <w:szCs w:val="20"/>
          <w:lang w:val="en-US" w:eastAsia="zh-CN"/>
        </w:rPr>
        <w:t xml:space="preserve"> the Secretariat of the Convention on International Trade </w:t>
      </w:r>
      <w:r w:rsidR="0085793F" w:rsidRPr="00AA74F4">
        <w:rPr>
          <w:rFonts w:ascii="Times New Roman" w:eastAsia="SimSun" w:hAnsi="Times New Roman" w:cs="Times New Roman"/>
          <w:color w:val="000000"/>
          <w:sz w:val="20"/>
          <w:szCs w:val="20"/>
          <w:lang w:val="en-US" w:eastAsia="zh-CN"/>
        </w:rPr>
        <w:t>in</w:t>
      </w:r>
      <w:r w:rsidRPr="00AA74F4">
        <w:rPr>
          <w:rFonts w:ascii="Times New Roman" w:eastAsia="SimSun" w:hAnsi="Times New Roman" w:cs="Times New Roman"/>
          <w:color w:val="000000"/>
          <w:sz w:val="20"/>
          <w:szCs w:val="20"/>
          <w:lang w:val="en-US" w:eastAsia="zh-CN"/>
        </w:rPr>
        <w:t xml:space="preserve"> Endangered Species of Wild Fauna and Flora</w:t>
      </w:r>
      <w:r w:rsidR="00C9583C" w:rsidRPr="00AA74F4">
        <w:rPr>
          <w:rFonts w:ascii="Times New Roman" w:eastAsia="SimSun" w:hAnsi="Times New Roman" w:cs="Times New Roman"/>
          <w:color w:val="000000"/>
          <w:sz w:val="20"/>
          <w:szCs w:val="20"/>
          <w:lang w:val="en-US" w:eastAsia="zh-CN"/>
        </w:rPr>
        <w:t xml:space="preserve"> (CITES)</w:t>
      </w:r>
      <w:r w:rsidR="001923FD" w:rsidRPr="00AA74F4">
        <w:rPr>
          <w:rFonts w:ascii="Times New Roman" w:eastAsia="SimSun" w:hAnsi="Times New Roman" w:cs="Times New Roman"/>
          <w:color w:val="000000"/>
          <w:sz w:val="20"/>
          <w:szCs w:val="20"/>
          <w:lang w:val="en-US" w:eastAsia="zh-CN"/>
        </w:rPr>
        <w:t xml:space="preserve">, </w:t>
      </w:r>
      <w:r w:rsidR="00951F4C" w:rsidRPr="00AA74F4">
        <w:rPr>
          <w:rFonts w:ascii="Times New Roman" w:eastAsia="SimSun" w:hAnsi="Times New Roman" w:cs="Times New Roman"/>
          <w:color w:val="000000"/>
          <w:sz w:val="20"/>
          <w:szCs w:val="20"/>
          <w:lang w:val="en-US" w:eastAsia="zh-CN"/>
        </w:rPr>
        <w:t>the International Criminal Police Organization (</w:t>
      </w:r>
      <w:r w:rsidR="00D31745" w:rsidRPr="00AA74F4">
        <w:rPr>
          <w:rFonts w:ascii="Times New Roman" w:eastAsia="SimSun" w:hAnsi="Times New Roman" w:cs="Times New Roman"/>
          <w:color w:val="000000"/>
          <w:sz w:val="20"/>
          <w:szCs w:val="20"/>
          <w:lang w:val="en-US" w:eastAsia="zh-CN"/>
        </w:rPr>
        <w:t>INTERPOL</w:t>
      </w:r>
      <w:bookmarkEnd w:id="3"/>
      <w:r w:rsidR="00951F4C" w:rsidRPr="00AA74F4">
        <w:rPr>
          <w:rFonts w:ascii="Times New Roman" w:eastAsia="SimSun" w:hAnsi="Times New Roman" w:cs="Times New Roman"/>
          <w:color w:val="000000"/>
          <w:sz w:val="20"/>
          <w:szCs w:val="20"/>
          <w:lang w:val="en-US" w:eastAsia="zh-CN"/>
        </w:rPr>
        <w:t>)</w:t>
      </w:r>
      <w:r w:rsidR="001219A8" w:rsidRPr="00AA74F4">
        <w:rPr>
          <w:rFonts w:ascii="Times New Roman" w:eastAsia="SimSun" w:hAnsi="Times New Roman" w:cs="Times New Roman"/>
          <w:color w:val="000000"/>
          <w:sz w:val="20"/>
          <w:szCs w:val="20"/>
          <w:lang w:val="en-US" w:eastAsia="zh-CN"/>
        </w:rPr>
        <w:t xml:space="preserve">, </w:t>
      </w:r>
      <w:r w:rsidR="0023583E" w:rsidRPr="00AA74F4">
        <w:rPr>
          <w:rFonts w:ascii="Times New Roman" w:eastAsia="SimSun" w:hAnsi="Times New Roman" w:cs="Times New Roman"/>
          <w:color w:val="000000"/>
          <w:sz w:val="20"/>
          <w:szCs w:val="20"/>
          <w:lang w:val="en-US" w:eastAsia="zh-CN"/>
        </w:rPr>
        <w:t xml:space="preserve">and </w:t>
      </w:r>
      <w:r w:rsidR="001219A8" w:rsidRPr="00AA74F4">
        <w:rPr>
          <w:rFonts w:ascii="Times New Roman" w:eastAsia="SimSun" w:hAnsi="Times New Roman" w:cs="Times New Roman"/>
          <w:color w:val="000000"/>
          <w:sz w:val="20"/>
          <w:szCs w:val="20"/>
          <w:lang w:val="en-US" w:eastAsia="zh-CN"/>
        </w:rPr>
        <w:t>the World Customs Organization (WCO)</w:t>
      </w:r>
      <w:r w:rsidR="00DC35B2" w:rsidRPr="00AA74F4">
        <w:rPr>
          <w:rFonts w:ascii="Times New Roman" w:eastAsia="SimSun" w:hAnsi="Times New Roman" w:cs="Times New Roman"/>
          <w:color w:val="000000"/>
          <w:sz w:val="20"/>
          <w:szCs w:val="20"/>
          <w:lang w:val="en-US" w:eastAsia="zh-CN"/>
        </w:rPr>
        <w:t>.</w:t>
      </w:r>
    </w:p>
    <w:p w14:paraId="3479BDD0" w14:textId="3D73B73E" w:rsidR="00BF0652" w:rsidRPr="00AA74F4" w:rsidRDefault="00BF0652"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p>
    <w:p w14:paraId="1B49A7D5" w14:textId="1879F8F8" w:rsidR="00BF0652" w:rsidRPr="00AA74F4" w:rsidRDefault="00BF0652"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bookmarkStart w:id="4" w:name="_Hlk11659475"/>
      <w:r w:rsidRPr="313A988B">
        <w:rPr>
          <w:rFonts w:ascii="Times New Roman" w:eastAsia="SimSun" w:hAnsi="Times New Roman" w:cs="Times New Roman"/>
          <w:color w:val="000000" w:themeColor="text1"/>
          <w:sz w:val="20"/>
          <w:szCs w:val="20"/>
          <w:lang w:val="en-US" w:eastAsia="zh-CN"/>
        </w:rPr>
        <w:t>The category for Africa-Asia cooperation in the area of illegal trade in wildlife is sponsored by UNDP</w:t>
      </w:r>
      <w:r w:rsidR="00725A97">
        <w:rPr>
          <w:rFonts w:ascii="Times New Roman" w:eastAsia="SimSun" w:hAnsi="Times New Roman" w:cs="Times New Roman"/>
          <w:color w:val="000000" w:themeColor="text1"/>
          <w:sz w:val="20"/>
          <w:szCs w:val="20"/>
          <w:lang w:val="en-US" w:eastAsia="zh-CN"/>
        </w:rPr>
        <w:t>.</w:t>
      </w:r>
      <w:r w:rsidRPr="313A988B">
        <w:rPr>
          <w:rFonts w:ascii="Times New Roman" w:eastAsia="SimSun" w:hAnsi="Times New Roman" w:cs="Times New Roman"/>
          <w:color w:val="000000" w:themeColor="text1"/>
          <w:sz w:val="20"/>
          <w:szCs w:val="20"/>
          <w:lang w:val="en-US" w:eastAsia="zh-CN"/>
        </w:rPr>
        <w:t xml:space="preserve"> </w:t>
      </w:r>
      <w:bookmarkEnd w:id="4"/>
      <w:r w:rsidRPr="313A988B">
        <w:rPr>
          <w:rFonts w:ascii="Times New Roman" w:eastAsia="SimSun" w:hAnsi="Times New Roman" w:cs="Times New Roman"/>
          <w:color w:val="000000" w:themeColor="text1"/>
          <w:sz w:val="20"/>
          <w:szCs w:val="20"/>
          <w:lang w:val="en-US" w:eastAsia="zh-CN"/>
        </w:rPr>
        <w:t xml:space="preserve"> </w:t>
      </w:r>
    </w:p>
    <w:p w14:paraId="4B4FB6FC" w14:textId="6E3B11E5" w:rsidR="00A945EA" w:rsidRPr="00AA74F4" w:rsidRDefault="00A945EA" w:rsidP="00A945EA">
      <w:pPr>
        <w:keepNext/>
        <w:spacing w:before="240" w:after="60" w:line="240" w:lineRule="auto"/>
        <w:outlineLvl w:val="2"/>
        <w:rPr>
          <w:rFonts w:ascii="Times New Roman" w:eastAsia="SimSun" w:hAnsi="Times New Roman" w:cs="Times New Roman"/>
          <w:b/>
          <w:bCs/>
          <w:noProof/>
          <w:sz w:val="24"/>
          <w:szCs w:val="24"/>
          <w:lang w:val="en-US"/>
        </w:rPr>
      </w:pPr>
      <w:bookmarkStart w:id="5" w:name="_Toc32321070"/>
      <w:r w:rsidRPr="00AA74F4">
        <w:rPr>
          <w:rFonts w:ascii="Times New Roman" w:eastAsia="SimSun" w:hAnsi="Times New Roman" w:cs="Times New Roman"/>
          <w:b/>
          <w:bCs/>
          <w:noProof/>
          <w:sz w:val="24"/>
          <w:szCs w:val="24"/>
          <w:lang w:val="en-US"/>
        </w:rPr>
        <w:t>20</w:t>
      </w:r>
      <w:r w:rsidR="00951F4C" w:rsidRPr="00AA74F4">
        <w:rPr>
          <w:rFonts w:ascii="Times New Roman" w:eastAsia="SimSun" w:hAnsi="Times New Roman" w:cs="Times New Roman"/>
          <w:b/>
          <w:bCs/>
          <w:noProof/>
          <w:sz w:val="24"/>
          <w:szCs w:val="24"/>
          <w:lang w:val="en-US"/>
        </w:rPr>
        <w:t>2</w:t>
      </w:r>
      <w:r w:rsidR="00A27123" w:rsidRPr="00AA74F4">
        <w:rPr>
          <w:rFonts w:ascii="Times New Roman" w:eastAsia="SimSun" w:hAnsi="Times New Roman" w:cs="Times New Roman"/>
          <w:b/>
          <w:bCs/>
          <w:noProof/>
          <w:sz w:val="24"/>
          <w:szCs w:val="24"/>
          <w:lang w:val="en-US"/>
        </w:rPr>
        <w:t>1</w:t>
      </w:r>
      <w:r w:rsidRPr="00AA74F4">
        <w:rPr>
          <w:rFonts w:ascii="Times New Roman" w:eastAsia="SimSun" w:hAnsi="Times New Roman" w:cs="Times New Roman"/>
          <w:b/>
          <w:bCs/>
          <w:noProof/>
          <w:sz w:val="24"/>
          <w:szCs w:val="24"/>
          <w:lang w:val="en-US"/>
        </w:rPr>
        <w:t xml:space="preserve"> Awards theme: fighting transboundary environmental crime</w:t>
      </w:r>
      <w:bookmarkEnd w:id="5"/>
    </w:p>
    <w:p w14:paraId="4C2BB34B" w14:textId="1CDA030F" w:rsidR="00A945EA" w:rsidRPr="00AA74F4" w:rsidRDefault="00A945EA" w:rsidP="00A945EA">
      <w:pPr>
        <w:autoSpaceDE w:val="0"/>
        <w:autoSpaceDN w:val="0"/>
        <w:adjustRightInd w:val="0"/>
        <w:spacing w:after="0" w:line="240" w:lineRule="auto"/>
        <w:jc w:val="both"/>
        <w:rPr>
          <w:rFonts w:ascii="Times New Roman" w:eastAsia="MS Mincho" w:hAnsi="Times New Roman" w:cs="Times New Roman"/>
          <w:bCs/>
          <w:noProof/>
          <w:sz w:val="20"/>
          <w:szCs w:val="20"/>
          <w:lang w:val="en-US" w:eastAsia="zh-CN"/>
        </w:rPr>
      </w:pPr>
      <w:bookmarkStart w:id="6" w:name="_Hlk11659546"/>
      <w:r w:rsidRPr="00AA74F4">
        <w:rPr>
          <w:rFonts w:ascii="Times New Roman" w:eastAsia="MS Mincho" w:hAnsi="Times New Roman" w:cs="Times New Roman"/>
          <w:bCs/>
          <w:noProof/>
          <w:sz w:val="20"/>
          <w:szCs w:val="20"/>
          <w:lang w:val="en-US" w:eastAsia="zh-CN"/>
        </w:rPr>
        <w:t xml:space="preserve">Transboundary environmental crime </w:t>
      </w:r>
      <w:r w:rsidR="0085793F" w:rsidRPr="00AA74F4">
        <w:rPr>
          <w:rFonts w:ascii="Times New Roman" w:eastAsia="MS Mincho" w:hAnsi="Times New Roman" w:cs="Times New Roman"/>
          <w:bCs/>
          <w:noProof/>
          <w:sz w:val="20"/>
          <w:szCs w:val="20"/>
          <w:lang w:val="en-US" w:eastAsia="zh-CN"/>
        </w:rPr>
        <w:t>presents</w:t>
      </w:r>
      <w:r w:rsidRPr="00AA74F4">
        <w:rPr>
          <w:rFonts w:ascii="Times New Roman" w:eastAsia="MS Mincho" w:hAnsi="Times New Roman" w:cs="Times New Roman"/>
          <w:bCs/>
          <w:noProof/>
          <w:sz w:val="20"/>
          <w:szCs w:val="20"/>
          <w:lang w:val="en-US" w:eastAsia="zh-CN"/>
        </w:rPr>
        <w:t xml:space="preserve"> a serious </w:t>
      </w:r>
      <w:r w:rsidR="0085793F" w:rsidRPr="00AA74F4">
        <w:rPr>
          <w:rFonts w:ascii="Times New Roman" w:eastAsia="MS Mincho" w:hAnsi="Times New Roman" w:cs="Times New Roman"/>
          <w:bCs/>
          <w:noProof/>
          <w:sz w:val="20"/>
          <w:szCs w:val="20"/>
          <w:lang w:val="en-US" w:eastAsia="zh-CN"/>
        </w:rPr>
        <w:t xml:space="preserve">threat </w:t>
      </w:r>
      <w:r w:rsidRPr="00AA74F4">
        <w:rPr>
          <w:rFonts w:ascii="Times New Roman" w:eastAsia="MS Mincho" w:hAnsi="Times New Roman" w:cs="Times New Roman"/>
          <w:bCs/>
          <w:noProof/>
          <w:sz w:val="20"/>
          <w:szCs w:val="20"/>
          <w:lang w:val="en-US" w:eastAsia="zh-CN"/>
        </w:rPr>
        <w:t xml:space="preserve">in the region. Illegal trade in wildlife undermines </w:t>
      </w:r>
      <w:r w:rsidR="0085793F" w:rsidRPr="00AA74F4">
        <w:rPr>
          <w:rFonts w:ascii="Times New Roman" w:eastAsia="MS Mincho" w:hAnsi="Times New Roman" w:cs="Times New Roman"/>
          <w:bCs/>
          <w:noProof/>
          <w:sz w:val="20"/>
          <w:szCs w:val="20"/>
          <w:lang w:val="en-US" w:eastAsia="zh-CN"/>
        </w:rPr>
        <w:t xml:space="preserve">conservation efforts, </w:t>
      </w:r>
      <w:r w:rsidRPr="00AA74F4">
        <w:rPr>
          <w:rFonts w:ascii="Times New Roman" w:eastAsia="MS Mincho" w:hAnsi="Times New Roman" w:cs="Times New Roman"/>
          <w:bCs/>
          <w:noProof/>
          <w:sz w:val="20"/>
          <w:szCs w:val="20"/>
          <w:lang w:val="en-US" w:eastAsia="zh-CN"/>
        </w:rPr>
        <w:t>harms economies, devastates liv</w:t>
      </w:r>
      <w:r w:rsidR="00836764" w:rsidRPr="00AA74F4">
        <w:rPr>
          <w:rFonts w:ascii="Times New Roman" w:eastAsia="MS Mincho" w:hAnsi="Times New Roman" w:cs="Times New Roman"/>
          <w:bCs/>
          <w:noProof/>
          <w:sz w:val="20"/>
          <w:szCs w:val="20"/>
          <w:lang w:val="en-US" w:eastAsia="zh-CN"/>
        </w:rPr>
        <w:t>e</w:t>
      </w:r>
      <w:r w:rsidRPr="00AA74F4">
        <w:rPr>
          <w:rFonts w:ascii="Times New Roman" w:eastAsia="MS Mincho" w:hAnsi="Times New Roman" w:cs="Times New Roman"/>
          <w:bCs/>
          <w:noProof/>
          <w:sz w:val="20"/>
          <w:szCs w:val="20"/>
          <w:lang w:val="en-US" w:eastAsia="zh-CN"/>
        </w:rPr>
        <w:t>lihoods, and compromises ecosystems on which humans depend.</w:t>
      </w:r>
      <w:r w:rsidR="002000C3" w:rsidRPr="00AA74F4">
        <w:rPr>
          <w:rFonts w:ascii="Times New Roman" w:eastAsia="MS Mincho" w:hAnsi="Times New Roman" w:cs="Times New Roman"/>
          <w:bCs/>
          <w:noProof/>
          <w:sz w:val="20"/>
          <w:szCs w:val="20"/>
          <w:lang w:val="en-US" w:eastAsia="zh-CN"/>
        </w:rPr>
        <w:t xml:space="preserve"> </w:t>
      </w:r>
      <w:r w:rsidR="00315A17" w:rsidRPr="00AA74F4">
        <w:rPr>
          <w:rFonts w:ascii="Times New Roman" w:eastAsia="MS Mincho" w:hAnsi="Times New Roman" w:cs="Times New Roman"/>
          <w:bCs/>
          <w:noProof/>
          <w:sz w:val="20"/>
          <w:szCs w:val="20"/>
          <w:lang w:val="en-US" w:eastAsia="zh-CN"/>
        </w:rPr>
        <w:t>I</w:t>
      </w:r>
      <w:r w:rsidR="00B86CE6" w:rsidRPr="00AA74F4">
        <w:rPr>
          <w:rFonts w:ascii="Times New Roman" w:eastAsia="MS Mincho" w:hAnsi="Times New Roman" w:cs="Times New Roman"/>
          <w:bCs/>
          <w:noProof/>
          <w:sz w:val="20"/>
          <w:szCs w:val="20"/>
          <w:lang w:val="en-US" w:eastAsia="zh-CN"/>
        </w:rPr>
        <w:t>t</w:t>
      </w:r>
      <w:r w:rsidR="00315A17" w:rsidRPr="00AA74F4">
        <w:rPr>
          <w:rFonts w:ascii="Times New Roman" w:eastAsia="MS Mincho" w:hAnsi="Times New Roman" w:cs="Times New Roman"/>
          <w:bCs/>
          <w:noProof/>
          <w:sz w:val="20"/>
          <w:szCs w:val="20"/>
          <w:lang w:val="en-US" w:eastAsia="zh-CN"/>
        </w:rPr>
        <w:t xml:space="preserve"> also</w:t>
      </w:r>
      <w:r w:rsidR="00B86CE6" w:rsidRPr="00AA74F4">
        <w:rPr>
          <w:rFonts w:ascii="Times New Roman" w:eastAsia="MS Mincho" w:hAnsi="Times New Roman" w:cs="Times New Roman"/>
          <w:bCs/>
          <w:noProof/>
          <w:sz w:val="20"/>
          <w:szCs w:val="20"/>
          <w:lang w:val="en-US" w:eastAsia="zh-CN"/>
        </w:rPr>
        <w:t xml:space="preserve"> </w:t>
      </w:r>
      <w:r w:rsidR="002000C3" w:rsidRPr="00AA74F4">
        <w:rPr>
          <w:rFonts w:ascii="Times New Roman" w:eastAsia="MS Mincho" w:hAnsi="Times New Roman" w:cs="Times New Roman"/>
          <w:bCs/>
          <w:noProof/>
          <w:sz w:val="20"/>
          <w:szCs w:val="20"/>
          <w:lang w:val="en-US" w:eastAsia="zh-CN"/>
        </w:rPr>
        <w:t>take</w:t>
      </w:r>
      <w:r w:rsidR="00B86CE6" w:rsidRPr="00AA74F4">
        <w:rPr>
          <w:rFonts w:ascii="Times New Roman" w:eastAsia="MS Mincho" w:hAnsi="Times New Roman" w:cs="Times New Roman"/>
          <w:bCs/>
          <w:noProof/>
          <w:sz w:val="20"/>
          <w:szCs w:val="20"/>
          <w:lang w:val="en-US" w:eastAsia="zh-CN"/>
        </w:rPr>
        <w:t>s</w:t>
      </w:r>
      <w:r w:rsidR="002000C3" w:rsidRPr="00AA74F4">
        <w:rPr>
          <w:rFonts w:ascii="Times New Roman" w:eastAsia="MS Mincho" w:hAnsi="Times New Roman" w:cs="Times New Roman"/>
          <w:bCs/>
          <w:noProof/>
          <w:sz w:val="20"/>
          <w:szCs w:val="20"/>
          <w:lang w:val="en-US" w:eastAsia="zh-CN"/>
        </w:rPr>
        <w:t xml:space="preserve"> place</w:t>
      </w:r>
      <w:r w:rsidR="00567F82" w:rsidRPr="00AA74F4">
        <w:rPr>
          <w:rFonts w:ascii="Times New Roman" w:eastAsia="MS Mincho" w:hAnsi="Times New Roman" w:cs="Times New Roman"/>
          <w:bCs/>
          <w:noProof/>
          <w:sz w:val="20"/>
          <w:szCs w:val="20"/>
          <w:lang w:val="en-US" w:eastAsia="zh-CN"/>
        </w:rPr>
        <w:t xml:space="preserve"> on the routes between Africa and Asia</w:t>
      </w:r>
      <w:r w:rsidR="0085793F" w:rsidRPr="00AA74F4">
        <w:rPr>
          <w:rFonts w:ascii="Times New Roman" w:eastAsia="MS Mincho" w:hAnsi="Times New Roman" w:cs="Times New Roman"/>
          <w:bCs/>
          <w:noProof/>
          <w:sz w:val="20"/>
          <w:szCs w:val="20"/>
          <w:lang w:val="en-US" w:eastAsia="zh-CN"/>
        </w:rPr>
        <w:t xml:space="preserve"> at significant scale</w:t>
      </w:r>
      <w:r w:rsidR="00567F82" w:rsidRPr="00AA74F4">
        <w:rPr>
          <w:rFonts w:ascii="Times New Roman" w:eastAsia="MS Mincho" w:hAnsi="Times New Roman" w:cs="Times New Roman"/>
          <w:bCs/>
          <w:noProof/>
          <w:sz w:val="20"/>
          <w:szCs w:val="20"/>
          <w:lang w:val="en-US" w:eastAsia="zh-CN"/>
        </w:rPr>
        <w:t xml:space="preserve">. </w:t>
      </w:r>
      <w:r w:rsidR="009D326B" w:rsidRPr="00AA74F4">
        <w:rPr>
          <w:rFonts w:ascii="Times New Roman" w:eastAsia="MS Mincho" w:hAnsi="Times New Roman" w:cs="Times New Roman"/>
          <w:bCs/>
          <w:noProof/>
          <w:sz w:val="20"/>
          <w:szCs w:val="20"/>
          <w:lang w:val="en-US" w:eastAsia="zh-CN"/>
        </w:rPr>
        <w:t>The Asia region</w:t>
      </w:r>
      <w:r w:rsidRPr="00AA74F4">
        <w:rPr>
          <w:rFonts w:ascii="Times New Roman" w:eastAsia="MS Mincho" w:hAnsi="Times New Roman" w:cs="Times New Roman"/>
          <w:bCs/>
          <w:noProof/>
          <w:sz w:val="20"/>
          <w:szCs w:val="20"/>
          <w:lang w:val="en-US" w:eastAsia="zh-CN"/>
        </w:rPr>
        <w:t xml:space="preserve"> </w:t>
      </w:r>
      <w:r w:rsidR="001557D8" w:rsidRPr="00AA74F4">
        <w:rPr>
          <w:rFonts w:ascii="Times New Roman" w:eastAsia="MS Mincho" w:hAnsi="Times New Roman" w:cs="Times New Roman"/>
          <w:bCs/>
          <w:noProof/>
          <w:sz w:val="20"/>
          <w:szCs w:val="20"/>
          <w:lang w:val="en-US" w:eastAsia="zh-CN"/>
        </w:rPr>
        <w:t>is as well</w:t>
      </w:r>
      <w:r w:rsidRPr="00AA74F4">
        <w:rPr>
          <w:rFonts w:ascii="Times New Roman" w:eastAsia="MS Mincho" w:hAnsi="Times New Roman" w:cs="Times New Roman"/>
          <w:bCs/>
          <w:noProof/>
          <w:sz w:val="20"/>
          <w:szCs w:val="20"/>
          <w:lang w:val="en-US" w:eastAsia="zh-CN"/>
        </w:rPr>
        <w:t xml:space="preserve"> one of</w:t>
      </w:r>
      <w:r w:rsidR="000746D0" w:rsidRPr="00AA74F4">
        <w:rPr>
          <w:rFonts w:ascii="Times New Roman" w:eastAsia="MS Mincho" w:hAnsi="Times New Roman" w:cs="Times New Roman"/>
          <w:bCs/>
          <w:noProof/>
          <w:sz w:val="20"/>
          <w:szCs w:val="20"/>
          <w:lang w:val="en-US" w:eastAsia="zh-CN"/>
        </w:rPr>
        <w:t xml:space="preserve"> the main destinations</w:t>
      </w:r>
      <w:r w:rsidRPr="00AA74F4">
        <w:rPr>
          <w:rFonts w:ascii="Times New Roman" w:eastAsia="MS Mincho" w:hAnsi="Times New Roman" w:cs="Times New Roman"/>
          <w:bCs/>
          <w:noProof/>
          <w:sz w:val="20"/>
          <w:szCs w:val="20"/>
          <w:lang w:val="en-US" w:eastAsia="zh-CN"/>
        </w:rPr>
        <w:t xml:space="preserve"> for illegally traded chemicals and waste.</w:t>
      </w:r>
      <w:r w:rsidR="00CB4B64" w:rsidRPr="00AA74F4">
        <w:rPr>
          <w:rFonts w:ascii="Times New Roman" w:eastAsia="MS Mincho" w:hAnsi="Times New Roman" w:cs="Times New Roman"/>
          <w:bCs/>
          <w:noProof/>
          <w:sz w:val="20"/>
          <w:szCs w:val="20"/>
          <w:lang w:val="en-US" w:eastAsia="zh-CN"/>
        </w:rPr>
        <w:t xml:space="preserve"> </w:t>
      </w:r>
      <w:r w:rsidR="00C56626" w:rsidRPr="005F62FA">
        <w:rPr>
          <w:rFonts w:ascii="Times New Roman" w:eastAsia="MS Mincho" w:hAnsi="Times New Roman" w:cs="Times New Roman"/>
          <w:bCs/>
          <w:noProof/>
          <w:sz w:val="20"/>
          <w:szCs w:val="20"/>
          <w:lang w:val="en-US" w:eastAsia="zh-CN"/>
        </w:rPr>
        <w:t>P</w:t>
      </w:r>
      <w:r w:rsidR="005E37AF" w:rsidRPr="005F62FA">
        <w:rPr>
          <w:rFonts w:ascii="Times New Roman" w:eastAsia="MS Mincho" w:hAnsi="Times New Roman" w:cs="Times New Roman"/>
          <w:bCs/>
          <w:noProof/>
          <w:sz w:val="20"/>
          <w:szCs w:val="20"/>
          <w:lang w:val="en-US" w:eastAsia="zh-CN"/>
        </w:rPr>
        <w:t>articula</w:t>
      </w:r>
      <w:r w:rsidR="00C56626" w:rsidRPr="005F62FA">
        <w:rPr>
          <w:rFonts w:ascii="Times New Roman" w:eastAsia="MS Mincho" w:hAnsi="Times New Roman" w:cs="Times New Roman"/>
          <w:bCs/>
          <w:noProof/>
          <w:sz w:val="20"/>
          <w:szCs w:val="20"/>
          <w:lang w:val="en-US" w:eastAsia="zh-CN"/>
        </w:rPr>
        <w:t>ly, there a</w:t>
      </w:r>
      <w:r w:rsidR="005E37AF" w:rsidRPr="005F62FA">
        <w:rPr>
          <w:rFonts w:ascii="Times New Roman" w:eastAsia="MS Mincho" w:hAnsi="Times New Roman" w:cs="Times New Roman"/>
          <w:bCs/>
          <w:noProof/>
          <w:sz w:val="20"/>
          <w:szCs w:val="20"/>
          <w:lang w:val="en-US" w:eastAsia="zh-CN"/>
        </w:rPr>
        <w:t>r</w:t>
      </w:r>
      <w:r w:rsidR="00C56626" w:rsidRPr="005F62FA">
        <w:rPr>
          <w:rFonts w:ascii="Times New Roman" w:eastAsia="MS Mincho" w:hAnsi="Times New Roman" w:cs="Times New Roman"/>
          <w:bCs/>
          <w:noProof/>
          <w:sz w:val="20"/>
          <w:szCs w:val="20"/>
          <w:lang w:val="en-US" w:eastAsia="zh-CN"/>
        </w:rPr>
        <w:t>e</w:t>
      </w:r>
      <w:r w:rsidR="005E37AF" w:rsidRPr="005F62FA">
        <w:rPr>
          <w:rFonts w:ascii="Times New Roman" w:eastAsia="MS Mincho" w:hAnsi="Times New Roman" w:cs="Times New Roman"/>
          <w:bCs/>
          <w:noProof/>
          <w:sz w:val="20"/>
          <w:szCs w:val="20"/>
          <w:lang w:val="en-US" w:eastAsia="zh-CN"/>
        </w:rPr>
        <w:t xml:space="preserve"> </w:t>
      </w:r>
      <w:r w:rsidR="004D240F" w:rsidRPr="005F62FA">
        <w:rPr>
          <w:rFonts w:ascii="Times New Roman" w:eastAsia="MS Mincho" w:hAnsi="Times New Roman" w:cs="Times New Roman"/>
          <w:bCs/>
          <w:noProof/>
          <w:sz w:val="20"/>
          <w:szCs w:val="20"/>
          <w:lang w:val="en-US" w:eastAsia="zh-CN"/>
        </w:rPr>
        <w:t xml:space="preserve">concerns over the </w:t>
      </w:r>
      <w:r w:rsidR="006610C6" w:rsidRPr="005F62FA">
        <w:rPr>
          <w:rFonts w:ascii="Times New Roman" w:eastAsia="MS Mincho" w:hAnsi="Times New Roman" w:cs="Times New Roman"/>
          <w:bCs/>
          <w:noProof/>
          <w:sz w:val="20"/>
          <w:szCs w:val="20"/>
          <w:lang w:val="en-US" w:eastAsia="zh-CN"/>
        </w:rPr>
        <w:t xml:space="preserve">significant increase of trade in plastic </w:t>
      </w:r>
      <w:r w:rsidR="006D6929" w:rsidRPr="005F62FA">
        <w:rPr>
          <w:rFonts w:ascii="Times New Roman" w:eastAsia="MS Mincho" w:hAnsi="Times New Roman" w:cs="Times New Roman"/>
          <w:bCs/>
          <w:noProof/>
          <w:sz w:val="20"/>
          <w:szCs w:val="20"/>
          <w:lang w:val="en-US" w:eastAsia="zh-CN"/>
        </w:rPr>
        <w:t xml:space="preserve">waste </w:t>
      </w:r>
      <w:r w:rsidR="0024360F" w:rsidRPr="005F62FA">
        <w:rPr>
          <w:rFonts w:ascii="Times New Roman" w:eastAsia="MS Mincho" w:hAnsi="Times New Roman" w:cs="Times New Roman"/>
          <w:bCs/>
          <w:noProof/>
          <w:sz w:val="20"/>
          <w:szCs w:val="20"/>
          <w:lang w:val="en-US" w:eastAsia="zh-CN"/>
        </w:rPr>
        <w:t xml:space="preserve">in recent years. </w:t>
      </w:r>
      <w:r w:rsidRPr="005F62FA">
        <w:rPr>
          <w:rFonts w:ascii="Times New Roman" w:eastAsia="MS Mincho" w:hAnsi="Times New Roman" w:cs="Times New Roman"/>
          <w:bCs/>
          <w:noProof/>
          <w:sz w:val="20"/>
          <w:szCs w:val="20"/>
          <w:lang w:val="en-US" w:eastAsia="zh-CN"/>
        </w:rPr>
        <w:t>Millions of tonnes of hazardous waste</w:t>
      </w:r>
      <w:r w:rsidR="00994C32" w:rsidRPr="005F62FA">
        <w:rPr>
          <w:rFonts w:ascii="Times New Roman" w:eastAsia="MS Mincho" w:hAnsi="Times New Roman" w:cs="Times New Roman"/>
          <w:bCs/>
          <w:noProof/>
          <w:sz w:val="20"/>
          <w:szCs w:val="20"/>
          <w:lang w:val="en-US" w:eastAsia="zh-CN"/>
        </w:rPr>
        <w:t>, plastic wast</w:t>
      </w:r>
      <w:r w:rsidR="000D697C" w:rsidRPr="005F62FA">
        <w:rPr>
          <w:rFonts w:ascii="Times New Roman" w:eastAsia="MS Mincho" w:hAnsi="Times New Roman" w:cs="Times New Roman"/>
          <w:bCs/>
          <w:noProof/>
          <w:sz w:val="20"/>
          <w:szCs w:val="20"/>
          <w:lang w:val="en-US" w:eastAsia="zh-CN"/>
        </w:rPr>
        <w:t>e</w:t>
      </w:r>
      <w:r w:rsidRPr="00AA74F4">
        <w:rPr>
          <w:rFonts w:ascii="Times New Roman" w:eastAsia="MS Mincho" w:hAnsi="Times New Roman" w:cs="Times New Roman"/>
          <w:bCs/>
          <w:noProof/>
          <w:sz w:val="20"/>
          <w:szCs w:val="20"/>
          <w:lang w:val="en-US" w:eastAsia="zh-CN"/>
        </w:rPr>
        <w:t xml:space="preserve"> and harmful chemicals are transported to and within Asia, having disastrous effects for human health and the environment. </w:t>
      </w:r>
      <w:r w:rsidR="006B340B" w:rsidRPr="00AA74F4">
        <w:rPr>
          <w:rFonts w:ascii="Times New Roman" w:eastAsia="MS Mincho" w:hAnsi="Times New Roman" w:cs="Times New Roman"/>
          <w:bCs/>
          <w:noProof/>
          <w:sz w:val="20"/>
          <w:szCs w:val="20"/>
          <w:lang w:val="en-US" w:eastAsia="zh-CN"/>
        </w:rPr>
        <w:t>Governmental authorities</w:t>
      </w:r>
      <w:r w:rsidRPr="00AA74F4">
        <w:rPr>
          <w:rFonts w:ascii="Times New Roman" w:eastAsia="MS Mincho" w:hAnsi="Times New Roman" w:cs="Times New Roman"/>
          <w:bCs/>
          <w:noProof/>
          <w:sz w:val="20"/>
          <w:szCs w:val="20"/>
          <w:lang w:val="en-US" w:eastAsia="zh-CN"/>
        </w:rPr>
        <w:t xml:space="preserve"> working on environmental enforcement issues are on the front-line of efforts to combat transboundary environmental crime. The </w:t>
      </w:r>
      <w:r w:rsidR="009A457B" w:rsidRPr="00AA74F4">
        <w:rPr>
          <w:rFonts w:ascii="Times New Roman" w:eastAsia="MS Mincho" w:hAnsi="Times New Roman" w:cs="Times New Roman"/>
          <w:bCs/>
          <w:noProof/>
          <w:sz w:val="20"/>
          <w:szCs w:val="20"/>
          <w:lang w:val="en-US" w:eastAsia="zh-CN"/>
        </w:rPr>
        <w:t>202</w:t>
      </w:r>
      <w:r w:rsidR="005B11F3" w:rsidRPr="00AA74F4">
        <w:rPr>
          <w:rFonts w:ascii="Times New Roman" w:eastAsia="MS Mincho" w:hAnsi="Times New Roman" w:cs="Times New Roman"/>
          <w:bCs/>
          <w:noProof/>
          <w:sz w:val="20"/>
          <w:szCs w:val="20"/>
          <w:lang w:val="en-US" w:eastAsia="zh-CN"/>
        </w:rPr>
        <w:t>1</w:t>
      </w:r>
      <w:r w:rsidR="009A457B" w:rsidRPr="00AA74F4">
        <w:rPr>
          <w:rFonts w:ascii="Times New Roman" w:eastAsia="MS Mincho" w:hAnsi="Times New Roman" w:cs="Times New Roman"/>
          <w:bCs/>
          <w:noProof/>
          <w:sz w:val="20"/>
          <w:szCs w:val="20"/>
          <w:lang w:val="en-US" w:eastAsia="zh-CN"/>
        </w:rPr>
        <w:t xml:space="preserve"> </w:t>
      </w:r>
      <w:r w:rsidRPr="00AA74F4">
        <w:rPr>
          <w:rFonts w:ascii="Times New Roman" w:eastAsia="MS Mincho" w:hAnsi="Times New Roman" w:cs="Times New Roman"/>
          <w:bCs/>
          <w:noProof/>
          <w:sz w:val="20"/>
          <w:szCs w:val="20"/>
          <w:lang w:val="en-US" w:eastAsia="zh-CN"/>
        </w:rPr>
        <w:t xml:space="preserve">Awards will recognize and celebrate their critical role in doing so.  </w:t>
      </w:r>
    </w:p>
    <w:p w14:paraId="438A249B" w14:textId="19DD6173" w:rsidR="00A945EA" w:rsidRPr="00AA74F4" w:rsidRDefault="00A945EA" w:rsidP="00A945EA">
      <w:pPr>
        <w:keepNext/>
        <w:spacing w:before="240" w:after="60" w:line="240" w:lineRule="auto"/>
        <w:outlineLvl w:val="2"/>
        <w:rPr>
          <w:rFonts w:ascii="Times New Roman" w:eastAsia="SimSun" w:hAnsi="Times New Roman" w:cs="Times New Roman"/>
          <w:b/>
          <w:bCs/>
          <w:sz w:val="24"/>
          <w:szCs w:val="24"/>
          <w:lang w:val="en-US"/>
        </w:rPr>
      </w:pPr>
      <w:bookmarkStart w:id="7" w:name="_Toc32321071"/>
      <w:bookmarkEnd w:id="6"/>
      <w:r w:rsidRPr="00AA74F4">
        <w:rPr>
          <w:rFonts w:ascii="Times New Roman" w:eastAsia="SimSun" w:hAnsi="Times New Roman" w:cs="Times New Roman"/>
          <w:b/>
          <w:bCs/>
          <w:sz w:val="24"/>
          <w:szCs w:val="24"/>
          <w:lang w:val="en-US"/>
        </w:rPr>
        <w:t>Eligibility for nomination</w:t>
      </w:r>
      <w:bookmarkEnd w:id="7"/>
      <w:r w:rsidRPr="00AA74F4">
        <w:rPr>
          <w:rFonts w:ascii="Times New Roman" w:eastAsia="SimSun" w:hAnsi="Times New Roman" w:cs="Times New Roman"/>
          <w:b/>
          <w:bCs/>
          <w:sz w:val="24"/>
          <w:szCs w:val="24"/>
          <w:lang w:val="en-US"/>
        </w:rPr>
        <w:t xml:space="preserve"> </w:t>
      </w:r>
    </w:p>
    <w:p w14:paraId="61BF6A6E" w14:textId="77777777" w:rsidR="00214455" w:rsidRPr="00AA74F4" w:rsidRDefault="00214455" w:rsidP="00A444F9">
      <w:pPr>
        <w:autoSpaceDE w:val="0"/>
        <w:autoSpaceDN w:val="0"/>
        <w:adjustRightInd w:val="0"/>
        <w:spacing w:after="0" w:line="240" w:lineRule="auto"/>
        <w:jc w:val="both"/>
        <w:rPr>
          <w:rFonts w:ascii="Times New Roman" w:eastAsia="SimSun" w:hAnsi="Times New Roman" w:cs="Times New Roman"/>
          <w:b/>
          <w:bCs/>
          <w:i/>
          <w:iCs/>
          <w:color w:val="000000"/>
          <w:sz w:val="20"/>
          <w:szCs w:val="20"/>
          <w:lang w:val="en-US" w:eastAsia="zh-CN"/>
        </w:rPr>
      </w:pPr>
    </w:p>
    <w:p w14:paraId="42816714" w14:textId="452CC647" w:rsidR="00D02B27" w:rsidRPr="00AA74F4" w:rsidRDefault="009A457B" w:rsidP="00C9583C">
      <w:pPr>
        <w:autoSpaceDE w:val="0"/>
        <w:autoSpaceDN w:val="0"/>
        <w:adjustRightInd w:val="0"/>
        <w:spacing w:after="0" w:line="240" w:lineRule="auto"/>
        <w:jc w:val="both"/>
        <w:rPr>
          <w:rFonts w:ascii="Times New Roman" w:eastAsia="SimSun" w:hAnsi="Times New Roman" w:cs="Times New Roman"/>
          <w:b/>
          <w:bCs/>
          <w:i/>
          <w:iCs/>
          <w:color w:val="000000"/>
          <w:sz w:val="20"/>
          <w:szCs w:val="20"/>
          <w:lang w:val="en-US" w:eastAsia="zh-CN"/>
        </w:rPr>
      </w:pPr>
      <w:r w:rsidRPr="00AA74F4">
        <w:rPr>
          <w:rFonts w:ascii="Times New Roman" w:eastAsia="SimSun" w:hAnsi="Times New Roman" w:cs="Times New Roman"/>
          <w:b/>
          <w:bCs/>
          <w:i/>
          <w:iCs/>
          <w:color w:val="000000"/>
          <w:sz w:val="20"/>
          <w:szCs w:val="20"/>
          <w:lang w:val="en-US" w:eastAsia="zh-CN"/>
        </w:rPr>
        <w:t>Are you a government official</w:t>
      </w:r>
      <w:r w:rsidR="005C2432" w:rsidRPr="00AA74F4">
        <w:rPr>
          <w:rFonts w:ascii="Times New Roman" w:eastAsia="SimSun" w:hAnsi="Times New Roman" w:cs="Times New Roman"/>
          <w:b/>
          <w:bCs/>
          <w:i/>
          <w:iCs/>
          <w:color w:val="000000"/>
          <w:sz w:val="20"/>
          <w:szCs w:val="20"/>
          <w:lang w:val="en-US" w:eastAsia="zh-CN"/>
        </w:rPr>
        <w:t xml:space="preserve"> or team </w:t>
      </w:r>
      <w:r w:rsidR="00526537" w:rsidRPr="00AA74F4">
        <w:rPr>
          <w:rFonts w:ascii="Times New Roman" w:eastAsia="SimSun" w:hAnsi="Times New Roman" w:cs="Times New Roman"/>
          <w:b/>
          <w:bCs/>
          <w:i/>
          <w:iCs/>
          <w:color w:val="000000"/>
          <w:sz w:val="20"/>
          <w:szCs w:val="20"/>
          <w:lang w:val="en-US" w:eastAsia="zh-CN"/>
        </w:rPr>
        <w:t xml:space="preserve">fighting against environmental crime? Do you work closely </w:t>
      </w:r>
      <w:r w:rsidR="00200ABB" w:rsidRPr="00AA74F4">
        <w:rPr>
          <w:rFonts w:ascii="Times New Roman" w:eastAsia="SimSun" w:hAnsi="Times New Roman" w:cs="Times New Roman"/>
          <w:b/>
          <w:bCs/>
          <w:i/>
          <w:iCs/>
          <w:color w:val="000000"/>
          <w:sz w:val="20"/>
          <w:szCs w:val="20"/>
          <w:lang w:val="en-US" w:eastAsia="zh-CN"/>
        </w:rPr>
        <w:t xml:space="preserve">with government officials/teams from another country? </w:t>
      </w:r>
      <w:r w:rsidR="00D02B27" w:rsidRPr="00AA74F4">
        <w:rPr>
          <w:rFonts w:ascii="Times New Roman" w:eastAsia="SimSun" w:hAnsi="Times New Roman" w:cs="Times New Roman"/>
          <w:b/>
          <w:bCs/>
          <w:i/>
          <w:iCs/>
          <w:color w:val="000000"/>
          <w:sz w:val="20"/>
          <w:szCs w:val="20"/>
          <w:lang w:val="en-US" w:eastAsia="zh-CN"/>
        </w:rPr>
        <w:t>Let us know about your work and let us learn from your success!</w:t>
      </w:r>
    </w:p>
    <w:p w14:paraId="5CF04AF9" w14:textId="6F6E760F" w:rsidR="009A457B" w:rsidRPr="00AA74F4" w:rsidRDefault="009A457B" w:rsidP="00A945EA">
      <w:pPr>
        <w:keepNext/>
        <w:spacing w:before="240" w:after="60" w:line="240" w:lineRule="auto"/>
        <w:outlineLvl w:val="2"/>
        <w:rPr>
          <w:rFonts w:ascii="Times New Roman" w:eastAsia="SimSun" w:hAnsi="Times New Roman" w:cs="Times New Roman"/>
          <w:i/>
          <w:iCs/>
          <w:sz w:val="24"/>
          <w:szCs w:val="24"/>
          <w:lang w:val="en-US"/>
        </w:rPr>
      </w:pPr>
    </w:p>
    <w:p w14:paraId="32BBCCB3" w14:textId="55F397E0" w:rsidR="00FD6211"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r w:rsidRPr="00AA74F4">
        <w:rPr>
          <w:rFonts w:ascii="Times New Roman" w:eastAsia="SimSun" w:hAnsi="Times New Roman" w:cs="Times New Roman"/>
          <w:color w:val="000000"/>
          <w:sz w:val="20"/>
          <w:szCs w:val="20"/>
          <w:lang w:val="en-US" w:eastAsia="zh-CN"/>
        </w:rPr>
        <w:t>Any government official and/or government institution or team working on fighting transboundary environmental crime in Asia</w:t>
      </w:r>
      <w:r w:rsidR="0099724D" w:rsidRPr="00AA74F4">
        <w:rPr>
          <w:rFonts w:ascii="Times New Roman" w:eastAsia="SimSun" w:hAnsi="Times New Roman" w:cs="Times New Roman"/>
          <w:color w:val="000000"/>
          <w:sz w:val="20"/>
          <w:szCs w:val="20"/>
          <w:lang w:val="en-US" w:eastAsia="zh-CN"/>
        </w:rPr>
        <w:t xml:space="preserve"> or on fostering Africa-Asia cooperation in the area of illegal </w:t>
      </w:r>
      <w:r w:rsidR="00292F7A" w:rsidRPr="00AA74F4">
        <w:rPr>
          <w:rFonts w:ascii="Times New Roman" w:eastAsia="SimSun" w:hAnsi="Times New Roman" w:cs="Times New Roman"/>
          <w:color w:val="000000"/>
          <w:sz w:val="20"/>
          <w:szCs w:val="20"/>
          <w:lang w:val="en-US" w:eastAsia="zh-CN"/>
        </w:rPr>
        <w:t xml:space="preserve">trade in </w:t>
      </w:r>
      <w:r w:rsidR="0099724D" w:rsidRPr="00AA74F4">
        <w:rPr>
          <w:rFonts w:ascii="Times New Roman" w:eastAsia="SimSun" w:hAnsi="Times New Roman" w:cs="Times New Roman"/>
          <w:color w:val="000000"/>
          <w:sz w:val="20"/>
          <w:szCs w:val="20"/>
          <w:lang w:val="en-US" w:eastAsia="zh-CN"/>
        </w:rPr>
        <w:t xml:space="preserve">wildlife for that </w:t>
      </w:r>
      <w:r w:rsidR="001557D8" w:rsidRPr="00AA74F4">
        <w:rPr>
          <w:rFonts w:ascii="Times New Roman" w:eastAsia="SimSun" w:hAnsi="Times New Roman" w:cs="Times New Roman"/>
          <w:color w:val="000000"/>
          <w:sz w:val="20"/>
          <w:szCs w:val="20"/>
          <w:lang w:val="en-US" w:eastAsia="zh-CN"/>
        </w:rPr>
        <w:t>category</w:t>
      </w:r>
      <w:r w:rsidR="00290F9B" w:rsidRPr="00AA74F4">
        <w:rPr>
          <w:rFonts w:ascii="Times New Roman" w:eastAsia="SimSun" w:hAnsi="Times New Roman" w:cs="Times New Roman"/>
          <w:color w:val="000000"/>
          <w:sz w:val="20"/>
          <w:szCs w:val="20"/>
          <w:lang w:val="en-US" w:eastAsia="zh-CN"/>
        </w:rPr>
        <w:t>,</w:t>
      </w:r>
      <w:r w:rsidRPr="00AA74F4">
        <w:rPr>
          <w:rFonts w:ascii="Times New Roman" w:eastAsia="SimSun" w:hAnsi="Times New Roman" w:cs="Times New Roman"/>
          <w:color w:val="000000"/>
          <w:sz w:val="20"/>
          <w:szCs w:val="20"/>
          <w:lang w:val="en-US" w:eastAsia="zh-CN"/>
        </w:rPr>
        <w:t xml:space="preserve"> is eligible to be nominated. Relevant agencies and individuals may include, for example: customs, police, </w:t>
      </w:r>
      <w:r w:rsidR="00292F7A" w:rsidRPr="00AA74F4">
        <w:rPr>
          <w:rFonts w:ascii="Times New Roman" w:eastAsia="SimSun" w:hAnsi="Times New Roman" w:cs="Times New Roman"/>
          <w:color w:val="000000"/>
          <w:sz w:val="20"/>
          <w:szCs w:val="20"/>
          <w:lang w:val="en-US" w:eastAsia="zh-CN"/>
        </w:rPr>
        <w:t xml:space="preserve">wildlife and forestry authorities, </w:t>
      </w:r>
      <w:r w:rsidRPr="00AA74F4">
        <w:rPr>
          <w:rFonts w:ascii="Times New Roman" w:eastAsia="SimSun" w:hAnsi="Times New Roman" w:cs="Times New Roman"/>
          <w:color w:val="000000"/>
          <w:sz w:val="20"/>
          <w:szCs w:val="20"/>
          <w:lang w:val="en-US" w:eastAsia="zh-CN"/>
        </w:rPr>
        <w:t xml:space="preserve">environmental agencies, multi-agency taskforces, specialized agencies, </w:t>
      </w:r>
      <w:r w:rsidR="00FD6211" w:rsidRPr="00AA74F4">
        <w:rPr>
          <w:rFonts w:ascii="Times New Roman" w:eastAsia="SimSun" w:hAnsi="Times New Roman" w:cs="Times New Roman"/>
          <w:color w:val="000000"/>
          <w:sz w:val="20"/>
          <w:szCs w:val="20"/>
          <w:lang w:val="en-US" w:eastAsia="zh-CN"/>
        </w:rPr>
        <w:t xml:space="preserve">judges </w:t>
      </w:r>
      <w:r w:rsidRPr="00AA74F4">
        <w:rPr>
          <w:rFonts w:ascii="Times New Roman" w:eastAsia="SimSun" w:hAnsi="Times New Roman" w:cs="Times New Roman"/>
          <w:color w:val="000000"/>
          <w:sz w:val="20"/>
          <w:szCs w:val="20"/>
          <w:lang w:val="en-US" w:eastAsia="zh-CN"/>
        </w:rPr>
        <w:t xml:space="preserve">and/or public prosecutors. Teams within government institutions (e.g. units, branches, divisions etc.) are also eligible.  Recipients may be awarded in their individual capacity or as representatives of institutions/teams. </w:t>
      </w:r>
      <w:r w:rsidR="00FD6211" w:rsidRPr="00AA74F4">
        <w:rPr>
          <w:rFonts w:ascii="Times New Roman" w:eastAsia="SimSun" w:hAnsi="Times New Roman" w:cs="Times New Roman"/>
          <w:color w:val="000000"/>
          <w:sz w:val="20"/>
          <w:szCs w:val="20"/>
          <w:lang w:val="en-US" w:eastAsia="zh-CN"/>
        </w:rPr>
        <w:t>Self-nomination is permitted.</w:t>
      </w:r>
    </w:p>
    <w:p w14:paraId="0B205EF8" w14:textId="77777777" w:rsidR="00FD6211" w:rsidRPr="00AA74F4" w:rsidRDefault="00FD6211"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p>
    <w:p w14:paraId="25AB186A" w14:textId="58519587" w:rsidR="00A945EA" w:rsidRPr="00AA74F4" w:rsidRDefault="00FD6211"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r w:rsidRPr="00AA74F4">
        <w:rPr>
          <w:rFonts w:ascii="Times New Roman" w:eastAsia="SimSun" w:hAnsi="Times New Roman" w:cs="Times New Roman"/>
          <w:color w:val="000000"/>
          <w:sz w:val="20"/>
          <w:szCs w:val="20"/>
          <w:lang w:val="en-US" w:eastAsia="zh-CN"/>
        </w:rPr>
        <w:t xml:space="preserve">Individuals or entities that are not formally </w:t>
      </w:r>
      <w:r w:rsidR="004C4262" w:rsidRPr="00AA74F4">
        <w:rPr>
          <w:rFonts w:ascii="Times New Roman" w:eastAsia="SimSun" w:hAnsi="Times New Roman" w:cs="Times New Roman"/>
          <w:color w:val="000000"/>
          <w:sz w:val="20"/>
          <w:szCs w:val="20"/>
          <w:lang w:val="en-US" w:eastAsia="zh-CN"/>
        </w:rPr>
        <w:t xml:space="preserve">affiliated with </w:t>
      </w:r>
      <w:r w:rsidRPr="00AA74F4">
        <w:rPr>
          <w:rFonts w:ascii="Times New Roman" w:eastAsia="SimSun" w:hAnsi="Times New Roman" w:cs="Times New Roman"/>
          <w:color w:val="000000"/>
          <w:sz w:val="20"/>
          <w:szCs w:val="20"/>
          <w:lang w:val="en-US" w:eastAsia="zh-CN"/>
        </w:rPr>
        <w:t>a Government institution – e.g. n</w:t>
      </w:r>
      <w:r w:rsidR="00A51EA8" w:rsidRPr="00AA74F4">
        <w:rPr>
          <w:rFonts w:ascii="Times New Roman" w:eastAsia="SimSun" w:hAnsi="Times New Roman" w:cs="Times New Roman"/>
          <w:color w:val="000000"/>
          <w:sz w:val="20"/>
          <w:szCs w:val="20"/>
          <w:lang w:val="en-US" w:eastAsia="zh-CN"/>
        </w:rPr>
        <w:t xml:space="preserve">on-governmental </w:t>
      </w:r>
      <w:r w:rsidR="001557D8" w:rsidRPr="00AA74F4">
        <w:rPr>
          <w:rFonts w:ascii="Times New Roman" w:eastAsia="SimSun" w:hAnsi="Times New Roman" w:cs="Times New Roman"/>
          <w:color w:val="000000"/>
          <w:sz w:val="20"/>
          <w:szCs w:val="20"/>
          <w:lang w:val="en-US" w:eastAsia="zh-CN"/>
        </w:rPr>
        <w:t>organizations</w:t>
      </w:r>
      <w:r w:rsidRPr="00AA74F4">
        <w:rPr>
          <w:rFonts w:ascii="Times New Roman" w:eastAsia="SimSun" w:hAnsi="Times New Roman" w:cs="Times New Roman"/>
          <w:color w:val="000000"/>
          <w:sz w:val="20"/>
          <w:szCs w:val="20"/>
          <w:lang w:val="en-US" w:eastAsia="zh-CN"/>
        </w:rPr>
        <w:t xml:space="preserve">, volunteering associations, </w:t>
      </w:r>
      <w:r w:rsidR="00A945EA" w:rsidRPr="00AA74F4">
        <w:rPr>
          <w:rFonts w:ascii="Times New Roman" w:eastAsia="SimSun" w:hAnsi="Times New Roman" w:cs="Times New Roman"/>
          <w:color w:val="000000"/>
          <w:sz w:val="20"/>
          <w:szCs w:val="20"/>
          <w:lang w:val="en-US" w:eastAsia="zh-CN"/>
        </w:rPr>
        <w:t xml:space="preserve">private sector </w:t>
      </w:r>
      <w:r w:rsidRPr="00AA74F4">
        <w:rPr>
          <w:rFonts w:ascii="Times New Roman" w:eastAsia="SimSun" w:hAnsi="Times New Roman" w:cs="Times New Roman"/>
          <w:color w:val="000000"/>
          <w:sz w:val="20"/>
          <w:szCs w:val="20"/>
          <w:lang w:val="en-US" w:eastAsia="zh-CN"/>
        </w:rPr>
        <w:t xml:space="preserve">companies, international organizations, etc. - </w:t>
      </w:r>
      <w:r w:rsidR="00A945EA" w:rsidRPr="00AA74F4">
        <w:rPr>
          <w:rFonts w:ascii="Times New Roman" w:eastAsia="SimSun" w:hAnsi="Times New Roman" w:cs="Times New Roman"/>
          <w:color w:val="000000"/>
          <w:sz w:val="20"/>
          <w:szCs w:val="20"/>
          <w:lang w:val="en-US" w:eastAsia="zh-CN"/>
        </w:rPr>
        <w:t xml:space="preserve">are </w:t>
      </w:r>
      <w:r w:rsidRPr="00AA74F4">
        <w:rPr>
          <w:rFonts w:ascii="Times New Roman" w:eastAsia="SimSun" w:hAnsi="Times New Roman" w:cs="Times New Roman"/>
          <w:b/>
          <w:bCs/>
          <w:color w:val="000000"/>
          <w:sz w:val="20"/>
          <w:szCs w:val="20"/>
          <w:lang w:val="en-US" w:eastAsia="zh-CN"/>
        </w:rPr>
        <w:t>NOT</w:t>
      </w:r>
      <w:r w:rsidRPr="00AA74F4">
        <w:rPr>
          <w:rFonts w:ascii="Times New Roman" w:eastAsia="SimSun" w:hAnsi="Times New Roman" w:cs="Times New Roman"/>
          <w:color w:val="000000"/>
          <w:sz w:val="20"/>
          <w:szCs w:val="20"/>
          <w:lang w:val="en-US" w:eastAsia="zh-CN"/>
        </w:rPr>
        <w:t xml:space="preserve"> </w:t>
      </w:r>
      <w:r w:rsidR="00A945EA" w:rsidRPr="00AA74F4">
        <w:rPr>
          <w:rFonts w:ascii="Times New Roman" w:eastAsia="SimSun" w:hAnsi="Times New Roman" w:cs="Times New Roman"/>
          <w:color w:val="000000"/>
          <w:sz w:val="20"/>
          <w:szCs w:val="20"/>
          <w:lang w:val="en-US" w:eastAsia="zh-CN"/>
        </w:rPr>
        <w:t xml:space="preserve">eligible.    </w:t>
      </w:r>
    </w:p>
    <w:p w14:paraId="2FD466A3" w14:textId="77777777"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p>
    <w:p w14:paraId="027243AD" w14:textId="6099D83D"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r w:rsidRPr="00AA74F4">
        <w:rPr>
          <w:rFonts w:ascii="Times New Roman" w:eastAsia="SimSun" w:hAnsi="Times New Roman" w:cs="Times New Roman"/>
          <w:color w:val="000000"/>
          <w:sz w:val="20"/>
          <w:szCs w:val="20"/>
          <w:lang w:val="en-US" w:eastAsia="zh-CN"/>
        </w:rPr>
        <w:t>The Awards</w:t>
      </w:r>
      <w:r w:rsidR="001557D8" w:rsidRPr="00AA74F4">
        <w:rPr>
          <w:rFonts w:ascii="Times New Roman" w:eastAsia="SimSun" w:hAnsi="Times New Roman" w:cs="Times New Roman"/>
          <w:color w:val="000000"/>
          <w:sz w:val="20"/>
          <w:szCs w:val="20"/>
          <w:lang w:val="en-US" w:eastAsia="zh-CN"/>
        </w:rPr>
        <w:t>, for the categories of collaboration, impact, innovation, integrity and gender leadership,</w:t>
      </w:r>
      <w:r w:rsidRPr="00AA74F4">
        <w:rPr>
          <w:rFonts w:ascii="Times New Roman" w:eastAsia="SimSun" w:hAnsi="Times New Roman" w:cs="Times New Roman"/>
          <w:color w:val="000000"/>
          <w:sz w:val="20"/>
          <w:szCs w:val="20"/>
          <w:lang w:val="en-US" w:eastAsia="zh-CN"/>
        </w:rPr>
        <w:t xml:space="preserve"> are limited to nominees from Asian countries geographically served by the </w:t>
      </w:r>
      <w:r w:rsidR="0022006F" w:rsidRPr="00AA74F4">
        <w:rPr>
          <w:rFonts w:ascii="Times New Roman" w:eastAsia="SimSun" w:hAnsi="Times New Roman" w:cs="Times New Roman"/>
          <w:color w:val="000000"/>
          <w:sz w:val="20"/>
          <w:szCs w:val="20"/>
          <w:lang w:val="en-US" w:eastAsia="zh-CN"/>
        </w:rPr>
        <w:t xml:space="preserve">UNEP </w:t>
      </w:r>
      <w:r w:rsidRPr="00AA74F4">
        <w:rPr>
          <w:rFonts w:ascii="Times New Roman" w:eastAsia="SimSun" w:hAnsi="Times New Roman" w:cs="Times New Roman"/>
          <w:color w:val="000000"/>
          <w:sz w:val="20"/>
          <w:szCs w:val="20"/>
          <w:lang w:val="en-US" w:eastAsia="zh-CN"/>
        </w:rPr>
        <w:t>Regional Office.  These are: Afghanistan, Bangladesh, Bhutan, Brunei Darussalam, Cambodia, China, Democratic People's Republic of Korea, India, Indonesia, Iran (Islamic Republic of), Japan, Lao People's Democratic Republic, Malaysia, Maldives, Mongolia, Myanmar, Nepal, Pakistan, Philippines, Republic of Korea, Singapore, Sri Lanka, Thailand, Timor-Leste and Viet Nam.</w:t>
      </w:r>
    </w:p>
    <w:p w14:paraId="32AD07B2" w14:textId="330D0704" w:rsidR="001557D8" w:rsidRPr="00AA74F4" w:rsidRDefault="001557D8"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p>
    <w:p w14:paraId="134CB8E1" w14:textId="215E40D2" w:rsidR="001557D8" w:rsidRPr="00AA74F4" w:rsidRDefault="001557D8" w:rsidP="00A945EA">
      <w:pPr>
        <w:autoSpaceDE w:val="0"/>
        <w:autoSpaceDN w:val="0"/>
        <w:adjustRightInd w:val="0"/>
        <w:spacing w:after="0" w:line="240" w:lineRule="auto"/>
        <w:jc w:val="both"/>
        <w:rPr>
          <w:rFonts w:ascii="Times New Roman" w:eastAsia="SimSun" w:hAnsi="Times New Roman" w:cs="Times New Roman"/>
          <w:color w:val="000000"/>
          <w:sz w:val="20"/>
          <w:szCs w:val="20"/>
          <w:lang w:eastAsia="zh-CN"/>
        </w:rPr>
      </w:pPr>
      <w:r w:rsidRPr="00AA74F4">
        <w:rPr>
          <w:rFonts w:ascii="Times New Roman" w:eastAsia="SimSun" w:hAnsi="Times New Roman" w:cs="Times New Roman"/>
          <w:color w:val="000000"/>
          <w:sz w:val="20"/>
          <w:szCs w:val="20"/>
          <w:lang w:val="en-US" w:eastAsia="zh-CN"/>
        </w:rPr>
        <w:t xml:space="preserve">For the category of Africa-Asia cooperation in the fight against illegal wildlife trade, </w:t>
      </w:r>
      <w:r w:rsidR="00FD6211" w:rsidRPr="00AA74F4">
        <w:rPr>
          <w:rFonts w:ascii="Times New Roman" w:eastAsia="SimSun" w:hAnsi="Times New Roman" w:cs="Times New Roman"/>
          <w:color w:val="000000"/>
          <w:sz w:val="20"/>
          <w:szCs w:val="20"/>
          <w:lang w:val="en-US" w:eastAsia="zh-CN"/>
        </w:rPr>
        <w:t>the applicant need</w:t>
      </w:r>
      <w:r w:rsidR="00043600" w:rsidRPr="00AA74F4">
        <w:rPr>
          <w:rFonts w:ascii="Times New Roman" w:eastAsia="SimSun" w:hAnsi="Times New Roman" w:cs="Times New Roman"/>
          <w:color w:val="000000"/>
          <w:sz w:val="20"/>
          <w:szCs w:val="20"/>
          <w:lang w:val="en-US" w:eastAsia="zh-CN"/>
        </w:rPr>
        <w:t>s</w:t>
      </w:r>
      <w:r w:rsidR="00FD6211" w:rsidRPr="00AA74F4">
        <w:rPr>
          <w:rFonts w:ascii="Times New Roman" w:eastAsia="SimSun" w:hAnsi="Times New Roman" w:cs="Times New Roman"/>
          <w:color w:val="000000"/>
          <w:sz w:val="20"/>
          <w:szCs w:val="20"/>
          <w:lang w:val="en-US" w:eastAsia="zh-CN"/>
        </w:rPr>
        <w:t xml:space="preserve"> to nominate an individual and/or department in each Country (</w:t>
      </w:r>
      <w:r w:rsidR="005A04B9" w:rsidRPr="00AA74F4">
        <w:rPr>
          <w:rFonts w:ascii="Times New Roman" w:eastAsia="SimSun" w:hAnsi="Times New Roman" w:cs="Times New Roman"/>
          <w:color w:val="000000"/>
          <w:sz w:val="20"/>
          <w:szCs w:val="20"/>
          <w:lang w:val="en-US" w:eastAsia="zh-CN"/>
        </w:rPr>
        <w:t xml:space="preserve">both </w:t>
      </w:r>
      <w:r w:rsidR="00FD6211" w:rsidRPr="00AA74F4">
        <w:rPr>
          <w:rFonts w:ascii="Times New Roman" w:eastAsia="SimSun" w:hAnsi="Times New Roman" w:cs="Times New Roman"/>
          <w:color w:val="000000"/>
          <w:sz w:val="20"/>
          <w:szCs w:val="20"/>
          <w:lang w:val="en-US" w:eastAsia="zh-CN"/>
        </w:rPr>
        <w:t xml:space="preserve">in Africa and in Asia) </w:t>
      </w:r>
      <w:r w:rsidR="005A04B9" w:rsidRPr="00AA74F4">
        <w:rPr>
          <w:rFonts w:ascii="Times New Roman" w:eastAsia="SimSun" w:hAnsi="Times New Roman" w:cs="Times New Roman"/>
          <w:color w:val="000000"/>
          <w:sz w:val="20"/>
          <w:szCs w:val="20"/>
          <w:lang w:val="en-US" w:eastAsia="zh-CN"/>
        </w:rPr>
        <w:t>where successful cooperation occurred.</w:t>
      </w:r>
      <w:r w:rsidR="00C91016" w:rsidRPr="00AA74F4">
        <w:rPr>
          <w:rFonts w:ascii="Times New Roman" w:eastAsia="SimSun" w:hAnsi="Times New Roman" w:cs="Times New Roman"/>
          <w:color w:val="000000"/>
          <w:sz w:val="20"/>
          <w:szCs w:val="20"/>
          <w:lang w:val="en-US" w:eastAsia="zh-CN"/>
        </w:rPr>
        <w:t xml:space="preserve"> Applications that identify nominee in one country only will not be taken into consideration.  </w:t>
      </w:r>
    </w:p>
    <w:p w14:paraId="749AE9C2" w14:textId="77777777" w:rsidR="00A945EA" w:rsidRPr="00AA74F4" w:rsidRDefault="00A945EA" w:rsidP="00A945EA">
      <w:pPr>
        <w:keepNext/>
        <w:spacing w:before="240" w:after="60" w:line="240" w:lineRule="auto"/>
        <w:outlineLvl w:val="2"/>
        <w:rPr>
          <w:rFonts w:ascii="Times New Roman" w:eastAsia="SimSun" w:hAnsi="Times New Roman" w:cs="Times New Roman"/>
          <w:b/>
          <w:bCs/>
          <w:sz w:val="20"/>
          <w:szCs w:val="20"/>
          <w:lang w:val="en-US"/>
        </w:rPr>
      </w:pPr>
      <w:bookmarkStart w:id="8" w:name="_Toc32321072"/>
      <w:r w:rsidRPr="00AA74F4">
        <w:rPr>
          <w:rFonts w:ascii="Times New Roman" w:eastAsia="SimSun" w:hAnsi="Times New Roman" w:cs="Times New Roman"/>
          <w:b/>
          <w:bCs/>
          <w:sz w:val="24"/>
          <w:szCs w:val="24"/>
          <w:lang w:val="en-US"/>
        </w:rPr>
        <w:t>Criteria for selection</w:t>
      </w:r>
      <w:bookmarkEnd w:id="8"/>
    </w:p>
    <w:p w14:paraId="7606B43B" w14:textId="7A12F5E6" w:rsidR="00A945EA" w:rsidRPr="00AA74F4" w:rsidRDefault="00FB1B62"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r w:rsidRPr="00AA74F4">
        <w:rPr>
          <w:rFonts w:ascii="Times New Roman" w:eastAsia="SimSun" w:hAnsi="Times New Roman" w:cs="Times New Roman"/>
          <w:color w:val="000000"/>
          <w:sz w:val="20"/>
          <w:szCs w:val="20"/>
          <w:lang w:val="en-US" w:eastAsia="zh-CN"/>
        </w:rPr>
        <w:t>The criteria outlined below will be used in selecting Award recipients</w:t>
      </w:r>
      <w:r w:rsidR="00AF5A75" w:rsidRPr="00AA74F4">
        <w:rPr>
          <w:rFonts w:ascii="Times New Roman" w:eastAsia="SimSun" w:hAnsi="Times New Roman" w:cs="Times New Roman"/>
          <w:color w:val="000000"/>
          <w:sz w:val="20"/>
          <w:szCs w:val="20"/>
          <w:lang w:val="en-US" w:eastAsia="zh-CN"/>
        </w:rPr>
        <w:t xml:space="preserve">. </w:t>
      </w:r>
      <w:r w:rsidRPr="00AA74F4">
        <w:rPr>
          <w:rFonts w:ascii="Times New Roman" w:eastAsia="SimSun" w:hAnsi="Times New Roman" w:cs="Times New Roman"/>
          <w:color w:val="000000"/>
          <w:sz w:val="20"/>
          <w:szCs w:val="20"/>
          <w:lang w:val="en-US" w:eastAsia="zh-CN"/>
        </w:rPr>
        <w:t xml:space="preserve">It is not necessary to meet all criteria.  Excellence and leadership in one or more criteria will be considered by the Selection Panel. Awards may be given for specific criteria categories (e.g. Innovation Award) depending on nominations received </w:t>
      </w:r>
      <w:r w:rsidR="004C4262" w:rsidRPr="00AA74F4">
        <w:rPr>
          <w:rFonts w:ascii="Times New Roman" w:eastAsia="SimSun" w:hAnsi="Times New Roman" w:cs="Times New Roman"/>
          <w:color w:val="000000"/>
          <w:sz w:val="20"/>
          <w:szCs w:val="20"/>
          <w:lang w:val="en-US" w:eastAsia="zh-CN"/>
        </w:rPr>
        <w:t>and, in the judgement,</w:t>
      </w:r>
      <w:r w:rsidRPr="00AA74F4">
        <w:rPr>
          <w:rFonts w:ascii="Times New Roman" w:eastAsia="SimSun" w:hAnsi="Times New Roman" w:cs="Times New Roman"/>
          <w:color w:val="000000"/>
          <w:sz w:val="20"/>
          <w:szCs w:val="20"/>
          <w:lang w:val="en-US" w:eastAsia="zh-CN"/>
        </w:rPr>
        <w:t xml:space="preserve"> and decision of the Selection Panel</w:t>
      </w:r>
      <w:r w:rsidR="005B3863" w:rsidRPr="00AA74F4">
        <w:rPr>
          <w:rFonts w:ascii="Times New Roman" w:eastAsia="SimSun" w:hAnsi="Times New Roman" w:cs="Times New Roman"/>
          <w:color w:val="000000"/>
          <w:sz w:val="20"/>
          <w:szCs w:val="20"/>
          <w:lang w:val="en-US" w:eastAsia="zh-CN"/>
        </w:rPr>
        <w:t>.</w:t>
      </w:r>
    </w:p>
    <w:p w14:paraId="7A3D3CD5" w14:textId="77777777"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p>
    <w:tbl>
      <w:tblPr>
        <w:tblStyle w:val="GridTable5Dark-Accent31"/>
        <w:tblW w:w="0" w:type="auto"/>
        <w:tblLook w:val="04A0" w:firstRow="1" w:lastRow="0" w:firstColumn="1" w:lastColumn="0" w:noHBand="0" w:noVBand="1"/>
      </w:tblPr>
      <w:tblGrid>
        <w:gridCol w:w="2845"/>
        <w:gridCol w:w="2888"/>
        <w:gridCol w:w="3283"/>
      </w:tblGrid>
      <w:tr w:rsidR="00583E03" w:rsidRPr="00AA74F4" w14:paraId="78D0C3C4" w14:textId="77777777" w:rsidTr="50395C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14:paraId="1A53ABE5" w14:textId="5C833226" w:rsidR="00A945EA" w:rsidRPr="00AA74F4" w:rsidRDefault="00DC68FA" w:rsidP="00A945EA">
            <w:pPr>
              <w:jc w:val="center"/>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C</w:t>
            </w:r>
            <w:r w:rsidR="006D30BD" w:rsidRPr="00AA74F4">
              <w:rPr>
                <w:rFonts w:ascii="Times New Roman" w:eastAsia="MS Mincho" w:hAnsi="Times New Roman" w:cs="Times New Roman"/>
                <w:sz w:val="20"/>
                <w:szCs w:val="20"/>
                <w:lang w:eastAsia="ja-JP"/>
              </w:rPr>
              <w:t>ategories</w:t>
            </w:r>
          </w:p>
        </w:tc>
        <w:tc>
          <w:tcPr>
            <w:tcW w:w="0" w:type="auto"/>
            <w:vAlign w:val="center"/>
          </w:tcPr>
          <w:p w14:paraId="16F6350E" w14:textId="77777777" w:rsidR="00A945EA" w:rsidRPr="00AA74F4" w:rsidRDefault="00A945EA" w:rsidP="00A945EA">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Explanation</w:t>
            </w:r>
          </w:p>
        </w:tc>
        <w:tc>
          <w:tcPr>
            <w:tcW w:w="0" w:type="auto"/>
            <w:vAlign w:val="center"/>
          </w:tcPr>
          <w:p w14:paraId="7E5E0AC9" w14:textId="77777777" w:rsidR="00A945EA" w:rsidRPr="00AA74F4" w:rsidRDefault="00A945EA" w:rsidP="00A945EA">
            <w:pPr>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Indicative examples</w:t>
            </w:r>
          </w:p>
        </w:tc>
      </w:tr>
      <w:tr w:rsidR="00583E03" w:rsidRPr="00AA74F4" w14:paraId="680B270E" w14:textId="77777777" w:rsidTr="50395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14:paraId="7BF3350E" w14:textId="77777777" w:rsidR="00A945EA" w:rsidRPr="00AA74F4" w:rsidRDefault="00A945EA" w:rsidP="00A945EA">
            <w:pPr>
              <w:numPr>
                <w:ilvl w:val="0"/>
                <w:numId w:val="2"/>
              </w:numPr>
              <w:spacing w:after="120"/>
              <w:contextualSpacing/>
              <w:rPr>
                <w:rFonts w:ascii="Times New Roman" w:eastAsia="MS Mincho" w:hAnsi="Times New Roman" w:cs="Times New Roman"/>
                <w:color w:val="auto"/>
                <w:lang w:eastAsia="ja-JP"/>
              </w:rPr>
            </w:pPr>
            <w:r w:rsidRPr="00AA74F4">
              <w:rPr>
                <w:rFonts w:ascii="Times New Roman" w:eastAsia="MS Mincho" w:hAnsi="Times New Roman" w:cs="Times New Roman"/>
                <w:color w:val="auto"/>
                <w:lang w:eastAsia="ja-JP"/>
              </w:rPr>
              <w:t>Collaboration</w:t>
            </w:r>
          </w:p>
        </w:tc>
        <w:tc>
          <w:tcPr>
            <w:tcW w:w="0" w:type="auto"/>
            <w:vAlign w:val="center"/>
          </w:tcPr>
          <w:p w14:paraId="7EFEE1A2" w14:textId="77777777" w:rsidR="00A945EA" w:rsidRPr="00AA74F4" w:rsidRDefault="00A945EA" w:rsidP="00A945EA">
            <w:pPr>
              <w:spacing w:after="120"/>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Investigations and/or enforcement activities that have succeeded through cooperation with counterparts from other countries either in the preparation, execution or follow-up phase</w:t>
            </w:r>
            <w:r w:rsidR="00560F7A" w:rsidRPr="00AA74F4">
              <w:rPr>
                <w:rFonts w:ascii="Times New Roman" w:eastAsia="MS Mincho" w:hAnsi="Times New Roman" w:cs="Times New Roman"/>
                <w:sz w:val="20"/>
                <w:szCs w:val="20"/>
                <w:lang w:eastAsia="ja-JP"/>
              </w:rPr>
              <w:t>.</w:t>
            </w:r>
          </w:p>
          <w:p w14:paraId="3C4747DB" w14:textId="64D0184A" w:rsidR="00C91016" w:rsidRPr="00AA74F4" w:rsidRDefault="00C91016" w:rsidP="00A945EA">
            <w:pPr>
              <w:spacing w:after="120"/>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 xml:space="preserve">Applicants need to identify nominees in two countries at least </w:t>
            </w:r>
          </w:p>
        </w:tc>
        <w:tc>
          <w:tcPr>
            <w:tcW w:w="0" w:type="auto"/>
            <w:vAlign w:val="center"/>
          </w:tcPr>
          <w:p w14:paraId="159C7A72" w14:textId="67E473E3" w:rsidR="00A945EA" w:rsidRPr="00AA74F4" w:rsidRDefault="00A945EA" w:rsidP="00A945EA">
            <w:pPr>
              <w:numPr>
                <w:ilvl w:val="0"/>
                <w:numId w:val="1"/>
              </w:numPr>
              <w:spacing w:after="120"/>
              <w:ind w:left="177" w:hanging="142"/>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Handover of relevant information leading to a successful operation in another country</w:t>
            </w:r>
            <w:r w:rsidR="00560F7A" w:rsidRPr="00AA74F4">
              <w:rPr>
                <w:rFonts w:ascii="Times New Roman" w:eastAsia="MS Mincho" w:hAnsi="Times New Roman" w:cs="Times New Roman"/>
                <w:sz w:val="20"/>
                <w:szCs w:val="20"/>
                <w:lang w:eastAsia="ja-JP"/>
              </w:rPr>
              <w:t>.</w:t>
            </w:r>
          </w:p>
          <w:p w14:paraId="2F1231BF" w14:textId="59EF7B52" w:rsidR="00A945EA" w:rsidRPr="00AA74F4" w:rsidRDefault="00A945EA" w:rsidP="00A945EA">
            <w:pPr>
              <w:numPr>
                <w:ilvl w:val="0"/>
                <w:numId w:val="1"/>
              </w:numPr>
              <w:spacing w:after="120"/>
              <w:ind w:left="177" w:hanging="142"/>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A successful controlled delivery across countries</w:t>
            </w:r>
            <w:r w:rsidR="00560F7A" w:rsidRPr="00AA74F4">
              <w:rPr>
                <w:rFonts w:ascii="Times New Roman" w:eastAsia="MS Mincho" w:hAnsi="Times New Roman" w:cs="Times New Roman"/>
                <w:sz w:val="20"/>
                <w:szCs w:val="20"/>
                <w:lang w:eastAsia="ja-JP"/>
              </w:rPr>
              <w:t>.</w:t>
            </w:r>
          </w:p>
        </w:tc>
      </w:tr>
      <w:tr w:rsidR="00583E03" w:rsidRPr="00AA74F4" w14:paraId="469DD7B2" w14:textId="77777777" w:rsidTr="50395CAA">
        <w:tc>
          <w:tcPr>
            <w:cnfStyle w:val="001000000000" w:firstRow="0" w:lastRow="0" w:firstColumn="1" w:lastColumn="0" w:oddVBand="0" w:evenVBand="0" w:oddHBand="0" w:evenHBand="0" w:firstRowFirstColumn="0" w:firstRowLastColumn="0" w:lastRowFirstColumn="0" w:lastRowLastColumn="0"/>
            <w:tcW w:w="0" w:type="auto"/>
            <w:vAlign w:val="center"/>
          </w:tcPr>
          <w:p w14:paraId="0EE6268C" w14:textId="77777777" w:rsidR="00A945EA" w:rsidRPr="00AA74F4" w:rsidRDefault="00A945EA" w:rsidP="00A945EA">
            <w:pPr>
              <w:numPr>
                <w:ilvl w:val="0"/>
                <w:numId w:val="2"/>
              </w:numPr>
              <w:spacing w:after="120"/>
              <w:contextualSpacing/>
              <w:rPr>
                <w:rFonts w:ascii="Times New Roman" w:eastAsia="MS Mincho" w:hAnsi="Times New Roman" w:cs="Times New Roman"/>
                <w:color w:val="auto"/>
                <w:lang w:eastAsia="ja-JP"/>
              </w:rPr>
            </w:pPr>
            <w:r w:rsidRPr="00AA74F4">
              <w:rPr>
                <w:rFonts w:ascii="Times New Roman" w:eastAsia="MS Mincho" w:hAnsi="Times New Roman" w:cs="Times New Roman"/>
                <w:color w:val="auto"/>
                <w:lang w:eastAsia="ja-JP"/>
              </w:rPr>
              <w:t>Impact</w:t>
            </w:r>
          </w:p>
        </w:tc>
        <w:tc>
          <w:tcPr>
            <w:tcW w:w="0" w:type="auto"/>
            <w:vAlign w:val="center"/>
          </w:tcPr>
          <w:p w14:paraId="2E616FE6" w14:textId="0193719F" w:rsidR="00A945EA" w:rsidRPr="00AA74F4" w:rsidRDefault="00A945EA" w:rsidP="00A945EA">
            <w:pPr>
              <w:spacing w:after="120"/>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Law enforcement operations that have resulted in successful disruption of criminal networks beyond the mere confiscation of contraband</w:t>
            </w:r>
            <w:r w:rsidR="00560F7A" w:rsidRPr="00AA74F4">
              <w:rPr>
                <w:rFonts w:ascii="Times New Roman" w:eastAsia="MS Mincho" w:hAnsi="Times New Roman" w:cs="Times New Roman"/>
                <w:sz w:val="20"/>
                <w:szCs w:val="20"/>
                <w:lang w:eastAsia="ja-JP"/>
              </w:rPr>
              <w:t>.</w:t>
            </w:r>
          </w:p>
        </w:tc>
        <w:tc>
          <w:tcPr>
            <w:tcW w:w="0" w:type="auto"/>
            <w:vAlign w:val="center"/>
          </w:tcPr>
          <w:p w14:paraId="6B0E9661" w14:textId="62B32998" w:rsidR="00A945EA" w:rsidRPr="00AA74F4" w:rsidRDefault="00A945EA" w:rsidP="00A945EA">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Arrest of high-level traffickers through financial investigations</w:t>
            </w:r>
            <w:r w:rsidR="00560F7A" w:rsidRPr="00AA74F4">
              <w:rPr>
                <w:rFonts w:ascii="Times New Roman" w:eastAsia="MS Mincho" w:hAnsi="Times New Roman" w:cs="Times New Roman"/>
                <w:sz w:val="20"/>
                <w:szCs w:val="20"/>
                <w:lang w:eastAsia="ja-JP"/>
              </w:rPr>
              <w:t>.</w:t>
            </w:r>
            <w:r w:rsidRPr="00AA74F4">
              <w:rPr>
                <w:rFonts w:ascii="Times New Roman" w:eastAsia="MS Mincho" w:hAnsi="Times New Roman" w:cs="Times New Roman"/>
                <w:sz w:val="20"/>
                <w:szCs w:val="20"/>
                <w:lang w:eastAsia="ja-JP"/>
              </w:rPr>
              <w:t xml:space="preserve"> </w:t>
            </w:r>
          </w:p>
          <w:p w14:paraId="29AC008D" w14:textId="535AEFED" w:rsidR="00A945EA" w:rsidRPr="00AA74F4" w:rsidRDefault="00A945EA" w:rsidP="00A945EA">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Operations that results in prosecution/conviction of high-level trafficker</w:t>
            </w:r>
            <w:r w:rsidR="00560F7A" w:rsidRPr="00AA74F4">
              <w:rPr>
                <w:rFonts w:ascii="Times New Roman" w:eastAsia="MS Mincho" w:hAnsi="Times New Roman" w:cs="Times New Roman"/>
                <w:sz w:val="20"/>
                <w:szCs w:val="20"/>
                <w:lang w:eastAsia="ja-JP"/>
              </w:rPr>
              <w:t>.</w:t>
            </w:r>
          </w:p>
        </w:tc>
      </w:tr>
      <w:tr w:rsidR="00583E03" w:rsidRPr="00AA74F4" w14:paraId="7A51C6F9" w14:textId="77777777" w:rsidTr="50395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14:paraId="3068A387" w14:textId="77777777" w:rsidR="00A945EA" w:rsidRPr="00AA74F4" w:rsidRDefault="00A945EA" w:rsidP="00A945EA">
            <w:pPr>
              <w:numPr>
                <w:ilvl w:val="0"/>
                <w:numId w:val="2"/>
              </w:numPr>
              <w:spacing w:after="120"/>
              <w:contextualSpacing/>
              <w:rPr>
                <w:rFonts w:ascii="Times New Roman" w:eastAsia="MS Mincho" w:hAnsi="Times New Roman" w:cs="Times New Roman"/>
                <w:color w:val="auto"/>
                <w:lang w:eastAsia="ja-JP"/>
              </w:rPr>
            </w:pPr>
            <w:r w:rsidRPr="00AA74F4">
              <w:rPr>
                <w:rFonts w:ascii="Times New Roman" w:eastAsia="MS Mincho" w:hAnsi="Times New Roman" w:cs="Times New Roman"/>
                <w:color w:val="auto"/>
                <w:lang w:eastAsia="ja-JP"/>
              </w:rPr>
              <w:t>Innovation</w:t>
            </w:r>
          </w:p>
        </w:tc>
        <w:tc>
          <w:tcPr>
            <w:tcW w:w="0" w:type="auto"/>
            <w:vAlign w:val="center"/>
          </w:tcPr>
          <w:p w14:paraId="3956400B" w14:textId="107A93DE" w:rsidR="00A945EA" w:rsidRPr="00AA74F4" w:rsidRDefault="00A945EA" w:rsidP="00A945EA">
            <w:pPr>
              <w:spacing w:after="120"/>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Law enforcement interventions that demonstrate technological, intelligence-led, science-based approaches resulting in successful arrests, prosecutions and convictions</w:t>
            </w:r>
            <w:r w:rsidR="00560F7A" w:rsidRPr="00AA74F4">
              <w:rPr>
                <w:rFonts w:ascii="Times New Roman" w:eastAsia="MS Mincho" w:hAnsi="Times New Roman" w:cs="Times New Roman"/>
                <w:sz w:val="20"/>
                <w:szCs w:val="20"/>
                <w:lang w:eastAsia="ja-JP"/>
              </w:rPr>
              <w:t>.</w:t>
            </w:r>
            <w:r w:rsidRPr="00AA74F4">
              <w:rPr>
                <w:rFonts w:ascii="Times New Roman" w:eastAsia="MS Mincho" w:hAnsi="Times New Roman" w:cs="Times New Roman"/>
                <w:sz w:val="20"/>
                <w:szCs w:val="20"/>
                <w:lang w:eastAsia="ja-JP"/>
              </w:rPr>
              <w:t xml:space="preserve">  </w:t>
            </w:r>
          </w:p>
        </w:tc>
        <w:tc>
          <w:tcPr>
            <w:tcW w:w="0" w:type="auto"/>
            <w:vAlign w:val="center"/>
          </w:tcPr>
          <w:p w14:paraId="3CE3C335" w14:textId="0E4F8589" w:rsidR="00A945EA" w:rsidRPr="00AA74F4" w:rsidRDefault="00A945EA" w:rsidP="00A945EA">
            <w:pPr>
              <w:numPr>
                <w:ilvl w:val="0"/>
                <w:numId w:val="1"/>
              </w:numPr>
              <w:spacing w:after="120"/>
              <w:ind w:left="177" w:hanging="142"/>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Identification of traffickers through forensics analysis (e.g. phones, DNA, etc.)</w:t>
            </w:r>
            <w:r w:rsidR="00560F7A" w:rsidRPr="00AA74F4">
              <w:rPr>
                <w:rFonts w:ascii="Times New Roman" w:eastAsia="MS Mincho" w:hAnsi="Times New Roman" w:cs="Times New Roman"/>
                <w:sz w:val="20"/>
                <w:szCs w:val="20"/>
                <w:lang w:eastAsia="ja-JP"/>
              </w:rPr>
              <w:t>.</w:t>
            </w:r>
          </w:p>
          <w:p w14:paraId="08C4A099" w14:textId="1BC2A007" w:rsidR="00A945EA" w:rsidRPr="00AA74F4" w:rsidRDefault="00A945EA" w:rsidP="00A945EA">
            <w:pPr>
              <w:numPr>
                <w:ilvl w:val="0"/>
                <w:numId w:val="1"/>
              </w:numPr>
              <w:spacing w:after="120"/>
              <w:ind w:left="177" w:hanging="142"/>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Seizures through effective profiling based on risk indicators</w:t>
            </w:r>
            <w:r w:rsidR="00560F7A" w:rsidRPr="00AA74F4">
              <w:rPr>
                <w:rFonts w:ascii="Times New Roman" w:eastAsia="MS Mincho" w:hAnsi="Times New Roman" w:cs="Times New Roman"/>
                <w:sz w:val="20"/>
                <w:szCs w:val="20"/>
                <w:lang w:eastAsia="ja-JP"/>
              </w:rPr>
              <w:t>.</w:t>
            </w:r>
          </w:p>
        </w:tc>
      </w:tr>
      <w:tr w:rsidR="00583E03" w:rsidRPr="00AA74F4" w14:paraId="06DFA9C8" w14:textId="77777777" w:rsidTr="50395CAA">
        <w:tc>
          <w:tcPr>
            <w:cnfStyle w:val="001000000000" w:firstRow="0" w:lastRow="0" w:firstColumn="1" w:lastColumn="0" w:oddVBand="0" w:evenVBand="0" w:oddHBand="0" w:evenHBand="0" w:firstRowFirstColumn="0" w:firstRowLastColumn="0" w:lastRowFirstColumn="0" w:lastRowLastColumn="0"/>
            <w:tcW w:w="0" w:type="auto"/>
            <w:vAlign w:val="center"/>
          </w:tcPr>
          <w:p w14:paraId="2E4B43E8" w14:textId="77777777" w:rsidR="00A945EA" w:rsidRPr="00AA74F4" w:rsidRDefault="00A945EA" w:rsidP="00A945EA">
            <w:pPr>
              <w:numPr>
                <w:ilvl w:val="0"/>
                <w:numId w:val="2"/>
              </w:numPr>
              <w:spacing w:after="120"/>
              <w:contextualSpacing/>
              <w:rPr>
                <w:rFonts w:ascii="Times New Roman" w:eastAsia="MS Mincho" w:hAnsi="Times New Roman" w:cs="Times New Roman"/>
                <w:color w:val="auto"/>
                <w:lang w:eastAsia="ja-JP"/>
              </w:rPr>
            </w:pPr>
            <w:r w:rsidRPr="00AA74F4">
              <w:rPr>
                <w:rFonts w:ascii="Times New Roman" w:eastAsia="MS Mincho" w:hAnsi="Times New Roman" w:cs="Times New Roman"/>
                <w:color w:val="auto"/>
                <w:lang w:eastAsia="ja-JP"/>
              </w:rPr>
              <w:t>Integrity</w:t>
            </w:r>
          </w:p>
        </w:tc>
        <w:tc>
          <w:tcPr>
            <w:tcW w:w="0" w:type="auto"/>
            <w:vAlign w:val="center"/>
          </w:tcPr>
          <w:p w14:paraId="1878E217" w14:textId="49875A7B" w:rsidR="00A945EA" w:rsidRPr="00AA74F4" w:rsidRDefault="00A945EA" w:rsidP="00A945EA">
            <w:pPr>
              <w:spacing w:after="120"/>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Law enforcement actions that have identified and acted upon cases of collusion of public officials or that have resisted pressure from other bodies of the governments</w:t>
            </w:r>
            <w:r w:rsidR="00560F7A" w:rsidRPr="00AA74F4">
              <w:rPr>
                <w:rFonts w:ascii="Times New Roman" w:eastAsia="MS Mincho" w:hAnsi="Times New Roman" w:cs="Times New Roman"/>
                <w:sz w:val="20"/>
                <w:szCs w:val="20"/>
                <w:lang w:eastAsia="ja-JP"/>
              </w:rPr>
              <w:t>.</w:t>
            </w:r>
          </w:p>
        </w:tc>
        <w:tc>
          <w:tcPr>
            <w:tcW w:w="0" w:type="auto"/>
            <w:vAlign w:val="center"/>
          </w:tcPr>
          <w:p w14:paraId="0762C79F" w14:textId="77777777" w:rsidR="00BC6005" w:rsidRPr="00AA74F4" w:rsidRDefault="00A945EA" w:rsidP="00BC6005">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An investigation resulting in the arrest of public officials facilitating the smuggling of contraband</w:t>
            </w:r>
            <w:r w:rsidR="00560F7A" w:rsidRPr="00AA74F4">
              <w:rPr>
                <w:rFonts w:ascii="Times New Roman" w:eastAsia="MS Mincho" w:hAnsi="Times New Roman" w:cs="Times New Roman"/>
                <w:sz w:val="20"/>
                <w:szCs w:val="20"/>
                <w:lang w:eastAsia="ja-JP"/>
              </w:rPr>
              <w:t>.</w:t>
            </w:r>
            <w:r w:rsidR="00632484" w:rsidRPr="00AA74F4">
              <w:rPr>
                <w:rFonts w:ascii="Times New Roman" w:eastAsia="MS Mincho" w:hAnsi="Times New Roman" w:cs="Times New Roman"/>
                <w:sz w:val="20"/>
                <w:szCs w:val="20"/>
                <w:lang w:eastAsia="ja-JP"/>
              </w:rPr>
              <w:t xml:space="preserve"> </w:t>
            </w:r>
          </w:p>
          <w:p w14:paraId="65E89A1B" w14:textId="300693D9" w:rsidR="00632484" w:rsidRPr="00AA74F4" w:rsidRDefault="00A945EA" w:rsidP="00BC6005">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The arrest of senior public officials or other influential figures</w:t>
            </w:r>
            <w:r w:rsidR="00560F7A" w:rsidRPr="00AA74F4">
              <w:rPr>
                <w:rFonts w:ascii="Times New Roman" w:eastAsia="MS Mincho" w:hAnsi="Times New Roman" w:cs="Times New Roman"/>
                <w:sz w:val="20"/>
                <w:szCs w:val="20"/>
                <w:lang w:eastAsia="ja-JP"/>
              </w:rPr>
              <w:t>.</w:t>
            </w:r>
          </w:p>
          <w:p w14:paraId="276CFD7D" w14:textId="7390E5CA" w:rsidR="00632484" w:rsidRPr="00AA74F4" w:rsidRDefault="00A945EA" w:rsidP="00632484">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lastRenderedPageBreak/>
              <w:t xml:space="preserve"> </w:t>
            </w:r>
            <w:r w:rsidR="00632484" w:rsidRPr="00AA74F4">
              <w:rPr>
                <w:rFonts w:ascii="Times New Roman" w:eastAsia="MS Mincho" w:hAnsi="Times New Roman" w:cs="Times New Roman"/>
                <w:sz w:val="20"/>
                <w:szCs w:val="20"/>
                <w:lang w:eastAsia="ja-JP"/>
              </w:rPr>
              <w:t>A situation where public officials have resisted bribes or other corrupt attempts and investigations for bribery have been launched.</w:t>
            </w:r>
          </w:p>
          <w:p w14:paraId="6D08D4FC" w14:textId="37A59241" w:rsidR="00A945EA" w:rsidRPr="00AA74F4" w:rsidRDefault="00A945EA" w:rsidP="00BC6005">
            <w:pPr>
              <w:spacing w:after="120"/>
              <w:ind w:left="177"/>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p>
        </w:tc>
      </w:tr>
      <w:tr w:rsidR="00583E03" w:rsidRPr="00AA74F4" w14:paraId="56F9F902" w14:textId="77777777" w:rsidTr="50395C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tcPr>
          <w:p w14:paraId="4D81163A" w14:textId="1E10F5BA" w:rsidR="00A945EA" w:rsidRPr="00AA74F4" w:rsidRDefault="00A945EA" w:rsidP="00A945EA">
            <w:pPr>
              <w:numPr>
                <w:ilvl w:val="0"/>
                <w:numId w:val="2"/>
              </w:numPr>
              <w:spacing w:after="120"/>
              <w:contextualSpacing/>
              <w:rPr>
                <w:rFonts w:ascii="Times New Roman" w:eastAsia="MS Mincho" w:hAnsi="Times New Roman" w:cs="Times New Roman"/>
                <w:color w:val="auto"/>
                <w:lang w:eastAsia="ja-JP"/>
              </w:rPr>
            </w:pPr>
            <w:r w:rsidRPr="00AA74F4">
              <w:rPr>
                <w:rFonts w:ascii="Times New Roman" w:eastAsia="MS Mincho" w:hAnsi="Times New Roman" w:cs="Times New Roman"/>
                <w:color w:val="auto"/>
                <w:lang w:eastAsia="ja-JP"/>
              </w:rPr>
              <w:lastRenderedPageBreak/>
              <w:t xml:space="preserve">Gender leadership </w:t>
            </w:r>
            <w:r w:rsidR="5CBABC16" w:rsidRPr="00AA74F4">
              <w:rPr>
                <w:rFonts w:ascii="Times New Roman" w:eastAsia="MS Mincho" w:hAnsi="Times New Roman" w:cs="Times New Roman"/>
                <w:color w:val="auto"/>
                <w:lang w:eastAsia="ja-JP"/>
              </w:rPr>
              <w:t xml:space="preserve">and </w:t>
            </w:r>
            <w:r w:rsidR="00DC03C6" w:rsidRPr="00AA74F4">
              <w:rPr>
                <w:rFonts w:ascii="Times New Roman" w:eastAsia="MS Mincho" w:hAnsi="Times New Roman" w:cs="Times New Roman"/>
                <w:color w:val="auto"/>
                <w:lang w:eastAsia="ja-JP"/>
              </w:rPr>
              <w:t>Women’s</w:t>
            </w:r>
            <w:r w:rsidR="5CBABC16" w:rsidRPr="00AA74F4">
              <w:rPr>
                <w:rFonts w:ascii="Times New Roman" w:eastAsia="MS Mincho" w:hAnsi="Times New Roman" w:cs="Times New Roman"/>
                <w:color w:val="auto"/>
                <w:lang w:eastAsia="ja-JP"/>
              </w:rPr>
              <w:t xml:space="preserve"> Empowerment</w:t>
            </w:r>
          </w:p>
        </w:tc>
        <w:tc>
          <w:tcPr>
            <w:tcW w:w="0" w:type="auto"/>
            <w:vAlign w:val="center"/>
          </w:tcPr>
          <w:p w14:paraId="61EC63AD" w14:textId="5F484622" w:rsidR="00A945EA" w:rsidRDefault="00A945EA" w:rsidP="00A945EA">
            <w:pPr>
              <w:spacing w:after="120"/>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Leadership in advancing gender equality through concrete actions in combating transboundary environmental crime</w:t>
            </w:r>
            <w:r w:rsidR="00560F7A" w:rsidRPr="00AA74F4">
              <w:rPr>
                <w:rFonts w:ascii="Times New Roman" w:eastAsia="MS Mincho" w:hAnsi="Times New Roman" w:cs="Times New Roman"/>
                <w:sz w:val="20"/>
                <w:szCs w:val="20"/>
                <w:lang w:eastAsia="ja-JP"/>
              </w:rPr>
              <w:t>.</w:t>
            </w:r>
          </w:p>
          <w:p w14:paraId="72B76F06" w14:textId="77777777" w:rsidR="00C17928" w:rsidRDefault="00C17928" w:rsidP="00A945EA">
            <w:pPr>
              <w:spacing w:after="120"/>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p>
          <w:p w14:paraId="6C3E8E3A" w14:textId="347AD6B4" w:rsidR="00C17928" w:rsidRPr="00E24C83" w:rsidRDefault="00C17928" w:rsidP="00A945EA">
            <w:pPr>
              <w:spacing w:after="120"/>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5F62FA">
              <w:rPr>
                <w:rFonts w:ascii="Times New Roman" w:hAnsi="Times New Roman" w:cs="Times New Roman"/>
                <w:sz w:val="20"/>
                <w:szCs w:val="20"/>
                <w:lang w:eastAsia="ja-JP"/>
              </w:rPr>
              <w:t>Women’s leadership in directing collaborative and successful operations against transboundary environmental crime</w:t>
            </w:r>
          </w:p>
        </w:tc>
        <w:tc>
          <w:tcPr>
            <w:tcW w:w="0" w:type="auto"/>
            <w:vAlign w:val="center"/>
          </w:tcPr>
          <w:p w14:paraId="36E33B23" w14:textId="512AE65C" w:rsidR="00A945EA" w:rsidRPr="00AA74F4" w:rsidRDefault="00A945EA" w:rsidP="00C17928">
            <w:pPr>
              <w:numPr>
                <w:ilvl w:val="0"/>
                <w:numId w:val="1"/>
              </w:numPr>
              <w:spacing w:after="120"/>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An enforcement agency establishes a network of female enforcement officers to advance gender equality</w:t>
            </w:r>
            <w:r w:rsidR="00560F7A" w:rsidRPr="00AA74F4">
              <w:rPr>
                <w:rFonts w:ascii="Times New Roman" w:eastAsia="MS Mincho" w:hAnsi="Times New Roman" w:cs="Times New Roman"/>
                <w:sz w:val="20"/>
                <w:szCs w:val="20"/>
                <w:lang w:eastAsia="ja-JP"/>
              </w:rPr>
              <w:t>.</w:t>
            </w:r>
          </w:p>
          <w:p w14:paraId="46606F21" w14:textId="022B2FDF" w:rsidR="00A945EA" w:rsidRPr="005F62FA" w:rsidRDefault="00A945EA" w:rsidP="00C17928">
            <w:pPr>
              <w:numPr>
                <w:ilvl w:val="0"/>
                <w:numId w:val="1"/>
              </w:numPr>
              <w:spacing w:after="120"/>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 xml:space="preserve">Positive actions are taken to ensure women are promoted </w:t>
            </w:r>
            <w:r w:rsidRPr="005F62FA">
              <w:rPr>
                <w:rFonts w:ascii="Times New Roman" w:eastAsia="MS Mincho" w:hAnsi="Times New Roman" w:cs="Times New Roman"/>
                <w:sz w:val="20"/>
                <w:szCs w:val="20"/>
                <w:lang w:eastAsia="ja-JP"/>
              </w:rPr>
              <w:t>to leadership positions</w:t>
            </w:r>
            <w:r w:rsidR="00560F7A" w:rsidRPr="005F62FA">
              <w:rPr>
                <w:rFonts w:ascii="Times New Roman" w:eastAsia="MS Mincho" w:hAnsi="Times New Roman" w:cs="Times New Roman"/>
                <w:sz w:val="20"/>
                <w:szCs w:val="20"/>
                <w:lang w:eastAsia="ja-JP"/>
              </w:rPr>
              <w:t>.</w:t>
            </w:r>
          </w:p>
          <w:p w14:paraId="4DD826B3" w14:textId="48B7812A" w:rsidR="00C17928" w:rsidRPr="005F62FA" w:rsidRDefault="00C17928" w:rsidP="00C17928">
            <w:pPr>
              <w:numPr>
                <w:ilvl w:val="0"/>
                <w:numId w:val="1"/>
              </w:num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eastAsia="ja-JP"/>
              </w:rPr>
            </w:pPr>
            <w:r w:rsidRPr="005F62FA">
              <w:rPr>
                <w:rFonts w:ascii="Times New Roman" w:hAnsi="Times New Roman" w:cs="Times New Roman"/>
                <w:sz w:val="20"/>
                <w:szCs w:val="20"/>
                <w:lang w:eastAsia="ja-JP"/>
              </w:rPr>
              <w:t>A complex operation coordinated and led by one or more women</w:t>
            </w:r>
          </w:p>
          <w:p w14:paraId="7C940E6A" w14:textId="77777777" w:rsidR="00A945EA" w:rsidRPr="00AA74F4" w:rsidRDefault="00A945EA" w:rsidP="00A945EA">
            <w:pPr>
              <w:spacing w:after="120"/>
              <w:ind w:left="177"/>
              <w:contextualSpacing/>
              <w:cnfStyle w:val="000000100000" w:firstRow="0" w:lastRow="0" w:firstColumn="0" w:lastColumn="0" w:oddVBand="0" w:evenVBand="0" w:oddHBand="1" w:evenHBand="0" w:firstRowFirstColumn="0" w:firstRowLastColumn="0" w:lastRowFirstColumn="0" w:lastRowLastColumn="0"/>
              <w:rPr>
                <w:rFonts w:ascii="Times New Roman" w:eastAsia="MS Mincho" w:hAnsi="Times New Roman" w:cs="Times New Roman"/>
                <w:sz w:val="20"/>
                <w:szCs w:val="20"/>
                <w:lang w:eastAsia="ja-JP"/>
              </w:rPr>
            </w:pPr>
          </w:p>
        </w:tc>
      </w:tr>
      <w:tr w:rsidR="00583E03" w:rsidRPr="00AA74F4" w14:paraId="0E460F20" w14:textId="77777777" w:rsidTr="50395CAA">
        <w:tc>
          <w:tcPr>
            <w:cnfStyle w:val="001000000000" w:firstRow="0" w:lastRow="0" w:firstColumn="1" w:lastColumn="0" w:oddVBand="0" w:evenVBand="0" w:oddHBand="0" w:evenHBand="0" w:firstRowFirstColumn="0" w:firstRowLastColumn="0" w:lastRowFirstColumn="0" w:lastRowLastColumn="0"/>
            <w:tcW w:w="0" w:type="auto"/>
            <w:vAlign w:val="center"/>
          </w:tcPr>
          <w:p w14:paraId="75E39675" w14:textId="1B7FF906" w:rsidR="00A945EA" w:rsidRPr="00AA74F4" w:rsidRDefault="00A945EA" w:rsidP="00A945EA">
            <w:pPr>
              <w:numPr>
                <w:ilvl w:val="0"/>
                <w:numId w:val="2"/>
              </w:numPr>
              <w:spacing w:after="120"/>
              <w:contextualSpacing/>
              <w:rPr>
                <w:rFonts w:ascii="Times New Roman" w:eastAsia="MS Mincho" w:hAnsi="Times New Roman" w:cs="Times New Roman"/>
                <w:bCs w:val="0"/>
                <w:color w:val="auto"/>
                <w:lang w:eastAsia="ja-JP"/>
              </w:rPr>
            </w:pPr>
            <w:r w:rsidRPr="00AA74F4">
              <w:rPr>
                <w:rFonts w:ascii="Times New Roman" w:eastAsia="MS Mincho" w:hAnsi="Times New Roman" w:cs="Times New Roman"/>
                <w:bCs w:val="0"/>
                <w:color w:val="auto"/>
                <w:lang w:eastAsia="ja-JP"/>
              </w:rPr>
              <w:t xml:space="preserve">Africa-Asia cooperation in the fight against </w:t>
            </w:r>
            <w:r w:rsidR="00290F9B" w:rsidRPr="00AA74F4">
              <w:rPr>
                <w:rFonts w:ascii="Times New Roman" w:eastAsia="MS Mincho" w:hAnsi="Times New Roman" w:cs="Times New Roman"/>
                <w:bCs w:val="0"/>
                <w:color w:val="auto"/>
                <w:lang w:eastAsia="ja-JP"/>
              </w:rPr>
              <w:t xml:space="preserve">illegal </w:t>
            </w:r>
            <w:r w:rsidR="00DD350A" w:rsidRPr="00AA74F4">
              <w:rPr>
                <w:rFonts w:ascii="Times New Roman" w:eastAsia="MS Mincho" w:hAnsi="Times New Roman" w:cs="Times New Roman"/>
                <w:bCs w:val="0"/>
                <w:color w:val="auto"/>
                <w:lang w:eastAsia="ja-JP"/>
              </w:rPr>
              <w:t xml:space="preserve">trade in </w:t>
            </w:r>
            <w:r w:rsidR="00290F9B" w:rsidRPr="00AA74F4">
              <w:rPr>
                <w:rFonts w:ascii="Times New Roman" w:eastAsia="MS Mincho" w:hAnsi="Times New Roman" w:cs="Times New Roman"/>
                <w:bCs w:val="0"/>
                <w:color w:val="auto"/>
                <w:lang w:eastAsia="ja-JP"/>
              </w:rPr>
              <w:t>wildlife</w:t>
            </w:r>
          </w:p>
        </w:tc>
        <w:tc>
          <w:tcPr>
            <w:tcW w:w="0" w:type="auto"/>
            <w:vAlign w:val="center"/>
          </w:tcPr>
          <w:p w14:paraId="0FF73EFD" w14:textId="77777777" w:rsidR="00A945EA" w:rsidRPr="00AA74F4" w:rsidRDefault="00C92954" w:rsidP="00BF0652">
            <w:pPr>
              <w:spacing w:after="120"/>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Joint i</w:t>
            </w:r>
            <w:r w:rsidR="00D2425D" w:rsidRPr="00AA74F4">
              <w:rPr>
                <w:rFonts w:ascii="Times New Roman" w:eastAsia="MS Mincho" w:hAnsi="Times New Roman" w:cs="Times New Roman"/>
                <w:sz w:val="20"/>
                <w:szCs w:val="20"/>
                <w:lang w:eastAsia="ja-JP"/>
              </w:rPr>
              <w:t xml:space="preserve">nvestigations and/or enforcement activities </w:t>
            </w:r>
            <w:r w:rsidRPr="00AA74F4">
              <w:rPr>
                <w:rFonts w:ascii="Times New Roman" w:eastAsia="MS Mincho" w:hAnsi="Times New Roman" w:cs="Times New Roman"/>
                <w:sz w:val="20"/>
                <w:szCs w:val="20"/>
                <w:lang w:eastAsia="ja-JP"/>
              </w:rPr>
              <w:t xml:space="preserve">facilitated </w:t>
            </w:r>
            <w:r w:rsidR="00D154EB" w:rsidRPr="00AA74F4">
              <w:rPr>
                <w:rFonts w:ascii="Times New Roman" w:eastAsia="MS Mincho" w:hAnsi="Times New Roman" w:cs="Times New Roman"/>
                <w:sz w:val="20"/>
                <w:szCs w:val="20"/>
                <w:lang w:eastAsia="ja-JP"/>
              </w:rPr>
              <w:t xml:space="preserve">by </w:t>
            </w:r>
            <w:r w:rsidRPr="00AA74F4">
              <w:rPr>
                <w:rFonts w:ascii="Times New Roman" w:eastAsia="MS Mincho" w:hAnsi="Times New Roman" w:cs="Times New Roman"/>
                <w:sz w:val="20"/>
                <w:szCs w:val="20"/>
                <w:lang w:eastAsia="ja-JP"/>
              </w:rPr>
              <w:t xml:space="preserve">collaborative action between </w:t>
            </w:r>
            <w:r w:rsidR="007F2944" w:rsidRPr="00AA74F4">
              <w:rPr>
                <w:rFonts w:ascii="Times New Roman" w:eastAsia="MS Mincho" w:hAnsi="Times New Roman" w:cs="Times New Roman"/>
                <w:sz w:val="20"/>
                <w:szCs w:val="20"/>
                <w:lang w:eastAsia="ja-JP"/>
              </w:rPr>
              <w:t>counterparts from Asia</w:t>
            </w:r>
            <w:r w:rsidR="00FB0EB4" w:rsidRPr="00AA74F4">
              <w:rPr>
                <w:rFonts w:ascii="Times New Roman" w:eastAsia="MS Mincho" w:hAnsi="Times New Roman" w:cs="Times New Roman"/>
                <w:sz w:val="20"/>
                <w:szCs w:val="20"/>
                <w:lang w:eastAsia="ja-JP"/>
              </w:rPr>
              <w:t xml:space="preserve"> </w:t>
            </w:r>
            <w:r w:rsidR="00D154EB" w:rsidRPr="00AA74F4">
              <w:rPr>
                <w:rFonts w:ascii="Times New Roman" w:eastAsia="MS Mincho" w:hAnsi="Times New Roman" w:cs="Times New Roman"/>
                <w:sz w:val="20"/>
                <w:szCs w:val="20"/>
                <w:lang w:eastAsia="ja-JP"/>
              </w:rPr>
              <w:t>and</w:t>
            </w:r>
            <w:r w:rsidR="00FB0EB4" w:rsidRPr="00AA74F4">
              <w:rPr>
                <w:rFonts w:ascii="Times New Roman" w:eastAsia="MS Mincho" w:hAnsi="Times New Roman" w:cs="Times New Roman"/>
                <w:sz w:val="20"/>
                <w:szCs w:val="20"/>
                <w:lang w:eastAsia="ja-JP"/>
              </w:rPr>
              <w:t xml:space="preserve"> </w:t>
            </w:r>
            <w:r w:rsidR="007F2944" w:rsidRPr="00AA74F4">
              <w:rPr>
                <w:rFonts w:ascii="Times New Roman" w:eastAsia="MS Mincho" w:hAnsi="Times New Roman" w:cs="Times New Roman"/>
                <w:sz w:val="20"/>
                <w:szCs w:val="20"/>
                <w:lang w:eastAsia="ja-JP"/>
              </w:rPr>
              <w:t>Africa</w:t>
            </w:r>
            <w:r w:rsidR="00122D5B" w:rsidRPr="00AA74F4">
              <w:rPr>
                <w:rFonts w:ascii="Times New Roman" w:eastAsia="MS Mincho" w:hAnsi="Times New Roman" w:cs="Times New Roman"/>
                <w:sz w:val="20"/>
                <w:szCs w:val="20"/>
                <w:lang w:eastAsia="ja-JP"/>
              </w:rPr>
              <w:t xml:space="preserve"> </w:t>
            </w:r>
            <w:r w:rsidRPr="00AA74F4">
              <w:rPr>
                <w:rFonts w:ascii="Times New Roman" w:eastAsia="MS Mincho" w:hAnsi="Times New Roman" w:cs="Times New Roman"/>
                <w:sz w:val="20"/>
                <w:szCs w:val="20"/>
                <w:lang w:eastAsia="ja-JP"/>
              </w:rPr>
              <w:t>resulting in successfully addressing</w:t>
            </w:r>
            <w:r w:rsidR="00122D5B" w:rsidRPr="00AA74F4">
              <w:rPr>
                <w:rFonts w:ascii="Times New Roman" w:eastAsia="MS Mincho" w:hAnsi="Times New Roman" w:cs="Times New Roman"/>
                <w:sz w:val="20"/>
                <w:szCs w:val="20"/>
                <w:lang w:eastAsia="ja-JP"/>
              </w:rPr>
              <w:t xml:space="preserve"> </w:t>
            </w:r>
            <w:r w:rsidRPr="00AA74F4">
              <w:rPr>
                <w:rFonts w:ascii="Times New Roman" w:eastAsia="MS Mincho" w:hAnsi="Times New Roman" w:cs="Times New Roman"/>
                <w:sz w:val="20"/>
                <w:szCs w:val="20"/>
                <w:lang w:eastAsia="ja-JP"/>
              </w:rPr>
              <w:t>transnational wildlife crime</w:t>
            </w:r>
            <w:r w:rsidR="007F2944" w:rsidRPr="00AA74F4">
              <w:rPr>
                <w:rFonts w:ascii="Times New Roman" w:eastAsia="MS Mincho" w:hAnsi="Times New Roman" w:cs="Times New Roman"/>
                <w:sz w:val="20"/>
                <w:szCs w:val="20"/>
                <w:lang w:eastAsia="ja-JP"/>
              </w:rPr>
              <w:t xml:space="preserve">. </w:t>
            </w:r>
          </w:p>
          <w:p w14:paraId="370FF998" w14:textId="546BA24F" w:rsidR="00E3063D" w:rsidRPr="00AA74F4" w:rsidRDefault="00E3063D" w:rsidP="00BF0652">
            <w:pPr>
              <w:spacing w:after="120"/>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Applicants need to identify nominees in two countries at least (one in Africa and on in Asia)</w:t>
            </w:r>
          </w:p>
        </w:tc>
        <w:tc>
          <w:tcPr>
            <w:tcW w:w="0" w:type="auto"/>
            <w:vAlign w:val="center"/>
          </w:tcPr>
          <w:p w14:paraId="2BA1A63E" w14:textId="79BA0F7B" w:rsidR="00583E03" w:rsidRPr="00AA74F4" w:rsidRDefault="007F2944" w:rsidP="00BC6005">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 xml:space="preserve">A successful </w:t>
            </w:r>
            <w:r w:rsidR="00583E03" w:rsidRPr="00AA74F4">
              <w:rPr>
                <w:rFonts w:ascii="Times New Roman" w:eastAsia="MS Mincho" w:hAnsi="Times New Roman" w:cs="Times New Roman"/>
                <w:sz w:val="20"/>
                <w:szCs w:val="20"/>
                <w:lang w:eastAsia="ja-JP"/>
              </w:rPr>
              <w:t>exchange of information or intelligence that leads to the arrest of key individuals involved in a smuggling operation across continents</w:t>
            </w:r>
          </w:p>
          <w:p w14:paraId="4123D6B2" w14:textId="1C8421F4" w:rsidR="00583E03" w:rsidRPr="00AA74F4" w:rsidRDefault="00583E03" w:rsidP="00BC6005">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A coordinated enforcement operation in Asia and in Africa leading to the disruption of a transnational syndicate</w:t>
            </w:r>
          </w:p>
          <w:p w14:paraId="1D06ED1F" w14:textId="77777777" w:rsidR="00583E03" w:rsidRPr="00AA74F4" w:rsidRDefault="00583E03" w:rsidP="00BC6005">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A controlled delivery between the 2 continents</w:t>
            </w:r>
          </w:p>
          <w:p w14:paraId="415A5572" w14:textId="3873C82C" w:rsidR="00C92954" w:rsidRPr="00AA74F4" w:rsidRDefault="00583E03" w:rsidP="004C4262">
            <w:pPr>
              <w:numPr>
                <w:ilvl w:val="0"/>
                <w:numId w:val="1"/>
              </w:numPr>
              <w:spacing w:after="120"/>
              <w:ind w:left="177" w:hanging="142"/>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A74F4">
              <w:rPr>
                <w:rFonts w:ascii="Times New Roman" w:eastAsia="MS Mincho" w:hAnsi="Times New Roman" w:cs="Times New Roman"/>
                <w:sz w:val="20"/>
                <w:szCs w:val="20"/>
                <w:lang w:eastAsia="ja-JP"/>
              </w:rPr>
              <w:t xml:space="preserve">A successful exchange of evidence through mutual legal assistance </w:t>
            </w:r>
          </w:p>
          <w:p w14:paraId="7AE7160E" w14:textId="216BCB21" w:rsidR="00FE03AC" w:rsidRPr="00AA74F4" w:rsidRDefault="00FE03AC" w:rsidP="00122D5B">
            <w:pPr>
              <w:spacing w:after="120"/>
              <w:contextualSpacing/>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p>
        </w:tc>
      </w:tr>
    </w:tbl>
    <w:p w14:paraId="4ED2AF59" w14:textId="77777777"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p>
    <w:p w14:paraId="039DB936" w14:textId="77777777" w:rsidR="00A945EA" w:rsidRPr="00AA74F4" w:rsidRDefault="00A945EA" w:rsidP="00A945EA">
      <w:pPr>
        <w:keepNext/>
        <w:spacing w:before="240" w:after="60" w:line="240" w:lineRule="auto"/>
        <w:outlineLvl w:val="2"/>
        <w:rPr>
          <w:rFonts w:ascii="Times New Roman" w:eastAsia="SimSun" w:hAnsi="Times New Roman" w:cs="Times New Roman"/>
          <w:b/>
          <w:bCs/>
          <w:sz w:val="24"/>
          <w:szCs w:val="24"/>
          <w:lang w:val="en-US"/>
        </w:rPr>
      </w:pPr>
      <w:bookmarkStart w:id="9" w:name="_Toc32321073"/>
      <w:r w:rsidRPr="00AA74F4">
        <w:rPr>
          <w:rFonts w:ascii="Times New Roman" w:eastAsia="SimSun" w:hAnsi="Times New Roman" w:cs="Times New Roman"/>
          <w:b/>
          <w:bCs/>
          <w:sz w:val="24"/>
          <w:szCs w:val="24"/>
          <w:lang w:val="en-US"/>
        </w:rPr>
        <w:t>Time period for activities</w:t>
      </w:r>
      <w:bookmarkEnd w:id="9"/>
    </w:p>
    <w:p w14:paraId="54D6F1DB" w14:textId="65031D79"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r w:rsidRPr="00AA74F4">
        <w:rPr>
          <w:rFonts w:ascii="Times New Roman" w:eastAsia="SimSun" w:hAnsi="Times New Roman" w:cs="Times New Roman"/>
          <w:color w:val="000000"/>
          <w:sz w:val="20"/>
          <w:szCs w:val="20"/>
          <w:lang w:val="en-US" w:eastAsia="zh-CN"/>
        </w:rPr>
        <w:t xml:space="preserve">The eligible period concerning activities justifying the nomination must have taken place within the period </w:t>
      </w:r>
      <w:r w:rsidRPr="005F62FA">
        <w:rPr>
          <w:rFonts w:ascii="Times New Roman" w:eastAsia="SimSun" w:hAnsi="Times New Roman" w:cs="Times New Roman"/>
          <w:b/>
          <w:bCs/>
          <w:color w:val="FF0000"/>
          <w:sz w:val="20"/>
          <w:szCs w:val="20"/>
          <w:lang w:val="en-US" w:eastAsia="zh-CN"/>
        </w:rPr>
        <w:t xml:space="preserve">June </w:t>
      </w:r>
      <w:r w:rsidR="00910FC5" w:rsidRPr="005F62FA">
        <w:rPr>
          <w:rFonts w:ascii="Times New Roman" w:eastAsia="SimSun" w:hAnsi="Times New Roman" w:cs="Times New Roman"/>
          <w:b/>
          <w:bCs/>
          <w:color w:val="FF0000"/>
          <w:sz w:val="20"/>
          <w:szCs w:val="20"/>
          <w:lang w:val="en-US" w:eastAsia="zh-CN"/>
        </w:rPr>
        <w:t>20</w:t>
      </w:r>
      <w:r w:rsidR="00EA14DD" w:rsidRPr="005F62FA">
        <w:rPr>
          <w:rFonts w:ascii="Times New Roman" w:eastAsia="SimSun" w:hAnsi="Times New Roman" w:cs="Times New Roman"/>
          <w:b/>
          <w:bCs/>
          <w:color w:val="FF0000"/>
          <w:sz w:val="20"/>
          <w:szCs w:val="20"/>
          <w:lang w:val="en-US" w:eastAsia="zh-CN"/>
        </w:rPr>
        <w:t>20</w:t>
      </w:r>
      <w:r w:rsidR="00910FC5" w:rsidRPr="005F62FA">
        <w:rPr>
          <w:rFonts w:ascii="Times New Roman" w:eastAsia="SimSun" w:hAnsi="Times New Roman" w:cs="Times New Roman"/>
          <w:b/>
          <w:bCs/>
          <w:color w:val="FF0000"/>
          <w:sz w:val="20"/>
          <w:szCs w:val="20"/>
          <w:lang w:val="en-US" w:eastAsia="zh-CN"/>
        </w:rPr>
        <w:t xml:space="preserve"> </w:t>
      </w:r>
      <w:r w:rsidRPr="005F62FA">
        <w:rPr>
          <w:rFonts w:ascii="Times New Roman" w:eastAsia="SimSun" w:hAnsi="Times New Roman" w:cs="Times New Roman"/>
          <w:b/>
          <w:bCs/>
          <w:color w:val="FF0000"/>
          <w:sz w:val="20"/>
          <w:szCs w:val="20"/>
          <w:lang w:val="en-US" w:eastAsia="zh-CN"/>
        </w:rPr>
        <w:t xml:space="preserve">– </w:t>
      </w:r>
      <w:r w:rsidR="00501B69" w:rsidRPr="005F62FA">
        <w:rPr>
          <w:rFonts w:ascii="Times New Roman" w:eastAsia="SimSun" w:hAnsi="Times New Roman" w:cs="Times New Roman"/>
          <w:b/>
          <w:bCs/>
          <w:color w:val="FF0000"/>
          <w:sz w:val="20"/>
          <w:szCs w:val="20"/>
          <w:lang w:val="en-US" w:eastAsia="zh-CN"/>
        </w:rPr>
        <w:t>May 202</w:t>
      </w:r>
      <w:r w:rsidR="00EA14DD" w:rsidRPr="005F62FA">
        <w:rPr>
          <w:rFonts w:ascii="Times New Roman" w:eastAsia="SimSun" w:hAnsi="Times New Roman" w:cs="Times New Roman"/>
          <w:b/>
          <w:bCs/>
          <w:color w:val="FF0000"/>
          <w:sz w:val="20"/>
          <w:szCs w:val="20"/>
          <w:lang w:val="en-US" w:eastAsia="zh-CN"/>
        </w:rPr>
        <w:t>1</w:t>
      </w:r>
      <w:r w:rsidRPr="005F62FA">
        <w:rPr>
          <w:rFonts w:ascii="Times New Roman" w:eastAsia="SimSun" w:hAnsi="Times New Roman" w:cs="Times New Roman"/>
          <w:b/>
          <w:color w:val="000000"/>
          <w:sz w:val="20"/>
          <w:szCs w:val="20"/>
          <w:lang w:val="en-US" w:eastAsia="zh-CN"/>
        </w:rPr>
        <w:t>.</w:t>
      </w:r>
    </w:p>
    <w:p w14:paraId="550942F6" w14:textId="77777777" w:rsidR="00A945EA" w:rsidRPr="00AA74F4" w:rsidRDefault="00A945EA" w:rsidP="00A945EA">
      <w:pPr>
        <w:keepNext/>
        <w:spacing w:before="240" w:after="60" w:line="240" w:lineRule="auto"/>
        <w:outlineLvl w:val="2"/>
        <w:rPr>
          <w:rFonts w:ascii="Times New Roman" w:eastAsia="SimSun" w:hAnsi="Times New Roman" w:cs="Times New Roman"/>
          <w:b/>
          <w:bCs/>
          <w:sz w:val="24"/>
          <w:szCs w:val="24"/>
          <w:lang w:val="en-US"/>
        </w:rPr>
      </w:pPr>
      <w:bookmarkStart w:id="10" w:name="_Toc32321074"/>
      <w:r w:rsidRPr="00AA74F4">
        <w:rPr>
          <w:rFonts w:ascii="Times New Roman" w:eastAsia="SimSun" w:hAnsi="Times New Roman" w:cs="Times New Roman"/>
          <w:b/>
          <w:bCs/>
          <w:sz w:val="24"/>
          <w:szCs w:val="24"/>
          <w:lang w:val="en-US"/>
        </w:rPr>
        <w:t>Selection process</w:t>
      </w:r>
      <w:bookmarkEnd w:id="10"/>
    </w:p>
    <w:p w14:paraId="5F5AC07D" w14:textId="135A38B9"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r w:rsidRPr="00AA74F4">
        <w:rPr>
          <w:rFonts w:ascii="Times New Roman" w:eastAsia="SimSun" w:hAnsi="Times New Roman" w:cs="Times New Roman"/>
          <w:color w:val="000000" w:themeColor="text1"/>
          <w:sz w:val="20"/>
          <w:szCs w:val="20"/>
          <w:lang w:val="en-US" w:eastAsia="zh-CN"/>
        </w:rPr>
        <w:t xml:space="preserve">Nominations will be </w:t>
      </w:r>
      <w:r w:rsidR="00F66863" w:rsidRPr="00AA74F4">
        <w:rPr>
          <w:rFonts w:ascii="Times New Roman" w:eastAsia="SimSun" w:hAnsi="Times New Roman" w:cs="Times New Roman"/>
          <w:color w:val="000000" w:themeColor="text1"/>
          <w:sz w:val="20"/>
          <w:szCs w:val="20"/>
          <w:lang w:val="en-US" w:eastAsia="zh-CN"/>
        </w:rPr>
        <w:t>reviewed,</w:t>
      </w:r>
      <w:r w:rsidRPr="00AA74F4">
        <w:rPr>
          <w:rFonts w:ascii="Times New Roman" w:eastAsia="SimSun" w:hAnsi="Times New Roman" w:cs="Times New Roman"/>
          <w:color w:val="000000" w:themeColor="text1"/>
          <w:sz w:val="20"/>
          <w:szCs w:val="20"/>
          <w:lang w:val="en-US" w:eastAsia="zh-CN"/>
        </w:rPr>
        <w:t xml:space="preserve"> and recipients will be selected by a Selection Panel comprised of representatives from each of the participating organizations outlined above. A first-stage screening process will be conducted in-house by </w:t>
      </w:r>
      <w:r w:rsidR="00501B69" w:rsidRPr="00AA74F4">
        <w:rPr>
          <w:rFonts w:ascii="Times New Roman" w:eastAsia="SimSun" w:hAnsi="Times New Roman" w:cs="Times New Roman"/>
          <w:color w:val="000000" w:themeColor="text1"/>
          <w:sz w:val="20"/>
          <w:szCs w:val="20"/>
          <w:lang w:val="en-US" w:eastAsia="zh-CN"/>
        </w:rPr>
        <w:t>UNEP</w:t>
      </w:r>
      <w:r w:rsidRPr="00AA74F4">
        <w:rPr>
          <w:rFonts w:ascii="Times New Roman" w:eastAsia="SimSun" w:hAnsi="Times New Roman" w:cs="Times New Roman"/>
          <w:color w:val="000000" w:themeColor="text1"/>
          <w:sz w:val="20"/>
          <w:szCs w:val="20"/>
          <w:lang w:val="en-US" w:eastAsia="zh-CN"/>
        </w:rPr>
        <w:t xml:space="preserve"> to review against eligibility criteria. </w:t>
      </w:r>
      <w:r w:rsidR="00501B69" w:rsidRPr="00AA74F4">
        <w:rPr>
          <w:rFonts w:ascii="Times New Roman" w:eastAsia="SimSun" w:hAnsi="Times New Roman" w:cs="Times New Roman"/>
          <w:color w:val="000000" w:themeColor="text1"/>
          <w:sz w:val="20"/>
          <w:szCs w:val="20"/>
          <w:lang w:val="en-US" w:eastAsia="zh-CN"/>
        </w:rPr>
        <w:t>UNEP</w:t>
      </w:r>
      <w:r w:rsidRPr="00AA74F4">
        <w:rPr>
          <w:rFonts w:ascii="Times New Roman" w:eastAsia="SimSun" w:hAnsi="Times New Roman" w:cs="Times New Roman"/>
          <w:color w:val="000000" w:themeColor="text1"/>
          <w:sz w:val="20"/>
          <w:szCs w:val="20"/>
          <w:lang w:val="en-US" w:eastAsia="zh-CN"/>
        </w:rPr>
        <w:t xml:space="preserve"> will then forward all eligible nominations to the Selection Panel to review nominations and recommend the winners based on the eligibility criteria. </w:t>
      </w:r>
      <w:r w:rsidR="56D857D4" w:rsidRPr="005F62FA">
        <w:rPr>
          <w:rFonts w:ascii="Times New Roman" w:eastAsia="SimSun" w:hAnsi="Times New Roman" w:cs="Times New Roman"/>
          <w:color w:val="000000" w:themeColor="text1"/>
          <w:sz w:val="20"/>
          <w:szCs w:val="20"/>
          <w:lang w:val="en-US" w:eastAsia="zh-CN"/>
        </w:rPr>
        <w:t xml:space="preserve">Shortlisted nominations </w:t>
      </w:r>
      <w:r w:rsidR="00AB5C9D" w:rsidRPr="005F62FA">
        <w:rPr>
          <w:rFonts w:ascii="Times New Roman" w:eastAsia="SimSun" w:hAnsi="Times New Roman" w:cs="Times New Roman"/>
          <w:color w:val="000000" w:themeColor="text1"/>
          <w:sz w:val="20"/>
          <w:szCs w:val="20"/>
          <w:lang w:val="en-US" w:eastAsia="zh-CN"/>
        </w:rPr>
        <w:t xml:space="preserve">will be subjected to a </w:t>
      </w:r>
      <w:r w:rsidR="744B7D7C" w:rsidRPr="005F62FA">
        <w:rPr>
          <w:rFonts w:ascii="Times New Roman" w:eastAsia="SimSun" w:hAnsi="Times New Roman" w:cs="Times New Roman"/>
          <w:color w:val="000000" w:themeColor="text1"/>
          <w:sz w:val="20"/>
          <w:szCs w:val="20"/>
          <w:lang w:val="en-US" w:eastAsia="zh-CN"/>
        </w:rPr>
        <w:t xml:space="preserve">thorough </w:t>
      </w:r>
      <w:r w:rsidR="00AB5C9D" w:rsidRPr="005F62FA">
        <w:rPr>
          <w:rFonts w:ascii="Times New Roman" w:eastAsia="SimSun" w:hAnsi="Times New Roman" w:cs="Times New Roman"/>
          <w:color w:val="000000" w:themeColor="text1"/>
          <w:sz w:val="20"/>
          <w:szCs w:val="20"/>
          <w:lang w:val="en-US" w:eastAsia="zh-CN"/>
        </w:rPr>
        <w:t>due diligence</w:t>
      </w:r>
      <w:r w:rsidR="00653E83" w:rsidRPr="005F62FA">
        <w:rPr>
          <w:rFonts w:ascii="Times New Roman" w:eastAsia="SimSun" w:hAnsi="Times New Roman" w:cs="Times New Roman"/>
          <w:color w:val="000000" w:themeColor="text1"/>
          <w:sz w:val="20"/>
          <w:szCs w:val="20"/>
          <w:lang w:val="en-US" w:eastAsia="zh-CN"/>
        </w:rPr>
        <w:t xml:space="preserve"> process</w:t>
      </w:r>
      <w:r w:rsidR="06FB0E87" w:rsidRPr="005F62FA">
        <w:rPr>
          <w:rFonts w:ascii="Times New Roman" w:eastAsia="SimSun" w:hAnsi="Times New Roman" w:cs="Times New Roman"/>
          <w:color w:val="000000" w:themeColor="text1"/>
          <w:sz w:val="20"/>
          <w:szCs w:val="20"/>
          <w:lang w:val="en-US" w:eastAsia="zh-CN"/>
        </w:rPr>
        <w:t xml:space="preserve"> to confirm eligibility for the award</w:t>
      </w:r>
      <w:r w:rsidR="00653E83" w:rsidRPr="005F62FA">
        <w:rPr>
          <w:rFonts w:ascii="Times New Roman" w:eastAsia="SimSun" w:hAnsi="Times New Roman" w:cs="Times New Roman"/>
          <w:color w:val="000000" w:themeColor="text1"/>
          <w:sz w:val="20"/>
          <w:szCs w:val="20"/>
          <w:lang w:val="en-US" w:eastAsia="zh-CN"/>
        </w:rPr>
        <w:t xml:space="preserve"> including background checks and</w:t>
      </w:r>
      <w:r w:rsidR="4092853C" w:rsidRPr="005F62FA">
        <w:rPr>
          <w:rFonts w:ascii="Times New Roman" w:eastAsia="SimSun" w:hAnsi="Times New Roman" w:cs="Times New Roman"/>
          <w:color w:val="000000" w:themeColor="text1"/>
          <w:sz w:val="20"/>
          <w:szCs w:val="20"/>
          <w:lang w:val="en-US" w:eastAsia="zh-CN"/>
        </w:rPr>
        <w:t xml:space="preserve">, as necessary, </w:t>
      </w:r>
      <w:r w:rsidR="00653E83" w:rsidRPr="005F62FA">
        <w:rPr>
          <w:rFonts w:ascii="Times New Roman" w:eastAsia="SimSun" w:hAnsi="Times New Roman" w:cs="Times New Roman"/>
          <w:color w:val="000000" w:themeColor="text1"/>
          <w:sz w:val="20"/>
          <w:szCs w:val="20"/>
          <w:lang w:val="en-US" w:eastAsia="zh-CN"/>
        </w:rPr>
        <w:t xml:space="preserve">consultations with </w:t>
      </w:r>
      <w:r w:rsidR="00D778B3" w:rsidRPr="005F62FA">
        <w:rPr>
          <w:rFonts w:ascii="Times New Roman" w:eastAsia="SimSun" w:hAnsi="Times New Roman" w:cs="Times New Roman"/>
          <w:color w:val="000000" w:themeColor="text1"/>
          <w:sz w:val="20"/>
          <w:szCs w:val="20"/>
          <w:lang w:val="en-US" w:eastAsia="zh-CN"/>
        </w:rPr>
        <w:t xml:space="preserve">their affiliated entities and other </w:t>
      </w:r>
      <w:r w:rsidR="00653E83" w:rsidRPr="005F62FA">
        <w:rPr>
          <w:rFonts w:ascii="Times New Roman" w:eastAsia="SimSun" w:hAnsi="Times New Roman" w:cs="Times New Roman"/>
          <w:color w:val="000000" w:themeColor="text1"/>
          <w:sz w:val="20"/>
          <w:szCs w:val="20"/>
          <w:lang w:val="en-US" w:eastAsia="zh-CN"/>
        </w:rPr>
        <w:t xml:space="preserve">relevant </w:t>
      </w:r>
      <w:r w:rsidR="00D778B3" w:rsidRPr="005F62FA">
        <w:rPr>
          <w:rFonts w:ascii="Times New Roman" w:eastAsia="SimSun" w:hAnsi="Times New Roman" w:cs="Times New Roman"/>
          <w:color w:val="000000" w:themeColor="text1"/>
          <w:sz w:val="20"/>
          <w:szCs w:val="20"/>
          <w:lang w:val="en-US" w:eastAsia="zh-CN"/>
        </w:rPr>
        <w:t>agencies</w:t>
      </w:r>
      <w:r w:rsidR="00C13F76" w:rsidRPr="005F62FA">
        <w:rPr>
          <w:rFonts w:ascii="Times New Roman" w:eastAsia="SimSun" w:hAnsi="Times New Roman" w:cs="Times New Roman"/>
          <w:color w:val="000000" w:themeColor="text1"/>
          <w:sz w:val="20"/>
          <w:szCs w:val="20"/>
          <w:lang w:val="en-US" w:eastAsia="zh-CN"/>
        </w:rPr>
        <w:t>.</w:t>
      </w:r>
      <w:r w:rsidR="00D778B3" w:rsidRPr="00AA74F4">
        <w:rPr>
          <w:rFonts w:ascii="Times New Roman" w:eastAsia="SimSun" w:hAnsi="Times New Roman" w:cs="Times New Roman"/>
          <w:color w:val="000000" w:themeColor="text1"/>
          <w:sz w:val="20"/>
          <w:szCs w:val="20"/>
          <w:lang w:val="en-US" w:eastAsia="zh-CN"/>
        </w:rPr>
        <w:t xml:space="preserve"> </w:t>
      </w:r>
      <w:r w:rsidRPr="00AA74F4">
        <w:rPr>
          <w:rFonts w:ascii="Times New Roman" w:eastAsia="SimSun" w:hAnsi="Times New Roman" w:cs="Times New Roman"/>
          <w:color w:val="000000" w:themeColor="text1"/>
          <w:sz w:val="20"/>
          <w:szCs w:val="20"/>
          <w:lang w:val="en-US" w:eastAsia="zh-CN"/>
        </w:rPr>
        <w:t xml:space="preserve">There is no minimum or maximum number of Awards that will be given.  Only worthy recipients will be given awards, as determined by the Selection Panel and based on the criteria for selection.  </w:t>
      </w:r>
    </w:p>
    <w:p w14:paraId="3797758B" w14:textId="77777777" w:rsidR="00A945EA" w:rsidRPr="00AA74F4" w:rsidRDefault="00A945EA" w:rsidP="00A945EA">
      <w:pPr>
        <w:keepNext/>
        <w:spacing w:before="240" w:after="60" w:line="240" w:lineRule="auto"/>
        <w:outlineLvl w:val="2"/>
        <w:rPr>
          <w:rFonts w:ascii="Times New Roman" w:eastAsia="SimSun" w:hAnsi="Times New Roman" w:cs="Times New Roman"/>
          <w:b/>
          <w:bCs/>
          <w:sz w:val="24"/>
          <w:szCs w:val="24"/>
          <w:lang w:val="en-US"/>
        </w:rPr>
      </w:pPr>
      <w:bookmarkStart w:id="11" w:name="_Toc32321075"/>
      <w:r w:rsidRPr="00AA74F4">
        <w:rPr>
          <w:rFonts w:ascii="Times New Roman" w:eastAsia="SimSun" w:hAnsi="Times New Roman" w:cs="Times New Roman"/>
          <w:b/>
          <w:bCs/>
          <w:sz w:val="24"/>
          <w:szCs w:val="24"/>
          <w:lang w:val="en-US"/>
        </w:rPr>
        <w:t>How to nominate</w:t>
      </w:r>
      <w:bookmarkEnd w:id="11"/>
    </w:p>
    <w:p w14:paraId="4885322F" w14:textId="6E66DF02" w:rsidR="00A945EA" w:rsidRPr="00AA74F4" w:rsidRDefault="00FB0EB4"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bookmarkStart w:id="12" w:name="_Hlk11659604"/>
      <w:r w:rsidRPr="00AA74F4">
        <w:rPr>
          <w:rFonts w:ascii="Times New Roman" w:eastAsia="SimSun" w:hAnsi="Times New Roman" w:cs="Times New Roman"/>
          <w:bCs/>
          <w:sz w:val="20"/>
          <w:szCs w:val="20"/>
          <w:lang w:val="en-US" w:eastAsia="zh-CN"/>
        </w:rPr>
        <w:t xml:space="preserve">Nominations must be made online, using the nomination form which is available at </w:t>
      </w:r>
      <w:hyperlink r:id="rId16" w:history="1">
        <w:r w:rsidR="005D2ECF" w:rsidRPr="00AA74F4">
          <w:rPr>
            <w:rStyle w:val="Hyperlink"/>
            <w:rFonts w:ascii="Times New Roman" w:eastAsia="SimSun" w:hAnsi="Times New Roman" w:cs="Times New Roman"/>
            <w:bCs/>
            <w:sz w:val="20"/>
            <w:szCs w:val="20"/>
            <w:lang w:val="en-US" w:eastAsia="zh-CN"/>
          </w:rPr>
          <w:t>this link</w:t>
        </w:r>
      </w:hyperlink>
      <w:r w:rsidR="005D2ECF" w:rsidRPr="00AA74F4">
        <w:rPr>
          <w:rFonts w:ascii="Times New Roman" w:eastAsia="SimSun" w:hAnsi="Times New Roman" w:cs="Times New Roman"/>
          <w:bCs/>
          <w:sz w:val="20"/>
          <w:szCs w:val="20"/>
          <w:lang w:val="en-US" w:eastAsia="zh-CN"/>
        </w:rPr>
        <w:t xml:space="preserve">. </w:t>
      </w:r>
      <w:r w:rsidR="00A945EA" w:rsidRPr="00AA74F4">
        <w:rPr>
          <w:rFonts w:ascii="Times New Roman" w:eastAsia="SimSun" w:hAnsi="Times New Roman" w:cs="Times New Roman"/>
          <w:color w:val="000000"/>
          <w:sz w:val="20"/>
          <w:szCs w:val="20"/>
          <w:lang w:val="en-US" w:eastAsia="zh-CN"/>
        </w:rPr>
        <w:t xml:space="preserve">The deadline is </w:t>
      </w:r>
      <w:r w:rsidR="00405599" w:rsidRPr="00AA74F4">
        <w:rPr>
          <w:rFonts w:ascii="Times New Roman" w:eastAsia="SimSun" w:hAnsi="Times New Roman" w:cs="Times New Roman"/>
          <w:color w:val="000000"/>
          <w:sz w:val="20"/>
          <w:szCs w:val="20"/>
          <w:lang w:val="en-US" w:eastAsia="zh-CN"/>
        </w:rPr>
        <w:t xml:space="preserve">on </w:t>
      </w:r>
      <w:r w:rsidR="00501B69" w:rsidRPr="005F62FA">
        <w:rPr>
          <w:rFonts w:ascii="Times New Roman" w:eastAsia="SimSun" w:hAnsi="Times New Roman" w:cs="Times New Roman"/>
          <w:b/>
          <w:bCs/>
          <w:color w:val="FF0000"/>
          <w:sz w:val="20"/>
          <w:szCs w:val="20"/>
          <w:lang w:val="en-US" w:eastAsia="zh-CN"/>
        </w:rPr>
        <w:t>3</w:t>
      </w:r>
      <w:r w:rsidR="00FB5DD8" w:rsidRPr="005F62FA">
        <w:rPr>
          <w:rFonts w:ascii="Times New Roman" w:eastAsia="SimSun" w:hAnsi="Times New Roman" w:cs="Times New Roman"/>
          <w:b/>
          <w:bCs/>
          <w:color w:val="FF0000"/>
          <w:sz w:val="20"/>
          <w:szCs w:val="20"/>
          <w:lang w:val="en-US" w:eastAsia="zh-CN"/>
        </w:rPr>
        <w:t xml:space="preserve">0 June </w:t>
      </w:r>
      <w:r w:rsidR="00501B69" w:rsidRPr="005F62FA">
        <w:rPr>
          <w:rFonts w:ascii="Times New Roman" w:eastAsia="SimSun" w:hAnsi="Times New Roman" w:cs="Times New Roman"/>
          <w:b/>
          <w:bCs/>
          <w:color w:val="FF0000"/>
          <w:sz w:val="20"/>
          <w:szCs w:val="20"/>
          <w:lang w:val="en-US" w:eastAsia="zh-CN"/>
        </w:rPr>
        <w:t>202</w:t>
      </w:r>
      <w:r w:rsidR="0014167F" w:rsidRPr="005F62FA">
        <w:rPr>
          <w:rFonts w:ascii="Times New Roman" w:eastAsia="SimSun" w:hAnsi="Times New Roman" w:cs="Times New Roman"/>
          <w:b/>
          <w:bCs/>
          <w:color w:val="FF0000"/>
          <w:sz w:val="20"/>
          <w:szCs w:val="20"/>
          <w:lang w:val="en-US" w:eastAsia="zh-CN"/>
        </w:rPr>
        <w:t>1</w:t>
      </w:r>
      <w:r w:rsidR="00405599" w:rsidRPr="00AA74F4">
        <w:rPr>
          <w:rFonts w:ascii="Times New Roman" w:eastAsia="SimSun" w:hAnsi="Times New Roman" w:cs="Times New Roman"/>
          <w:b/>
          <w:bCs/>
          <w:color w:val="FF0000"/>
          <w:sz w:val="20"/>
          <w:szCs w:val="20"/>
          <w:lang w:val="en-US" w:eastAsia="zh-CN"/>
        </w:rPr>
        <w:t xml:space="preserve"> at </w:t>
      </w:r>
      <w:r w:rsidR="00A945EA" w:rsidRPr="00AA74F4">
        <w:rPr>
          <w:rFonts w:ascii="Times New Roman" w:eastAsia="SimSun" w:hAnsi="Times New Roman" w:cs="Times New Roman"/>
          <w:b/>
          <w:bCs/>
          <w:color w:val="FF0000"/>
          <w:sz w:val="20"/>
          <w:szCs w:val="20"/>
          <w:lang w:val="en-US" w:eastAsia="zh-CN"/>
        </w:rPr>
        <w:t>midnight (Bangkok time</w:t>
      </w:r>
      <w:r w:rsidR="00405599" w:rsidRPr="00AA74F4">
        <w:rPr>
          <w:rFonts w:ascii="Times New Roman" w:eastAsia="SimSun" w:hAnsi="Times New Roman" w:cs="Times New Roman"/>
          <w:b/>
          <w:bCs/>
          <w:color w:val="FF0000"/>
          <w:sz w:val="20"/>
          <w:szCs w:val="20"/>
          <w:lang w:val="en-US" w:eastAsia="zh-CN"/>
        </w:rPr>
        <w:t xml:space="preserve"> or GMT+7</w:t>
      </w:r>
      <w:r w:rsidR="00A945EA" w:rsidRPr="00AA74F4">
        <w:rPr>
          <w:rFonts w:ascii="Times New Roman" w:eastAsia="SimSun" w:hAnsi="Times New Roman" w:cs="Times New Roman"/>
          <w:b/>
          <w:bCs/>
          <w:color w:val="FF0000"/>
          <w:sz w:val="20"/>
          <w:szCs w:val="20"/>
          <w:lang w:val="en-US" w:eastAsia="zh-CN"/>
        </w:rPr>
        <w:t xml:space="preserve">). </w:t>
      </w:r>
      <w:r w:rsidRPr="00AA74F4">
        <w:rPr>
          <w:rFonts w:ascii="Times New Roman" w:eastAsia="SimSun" w:hAnsi="Times New Roman" w:cs="Times New Roman"/>
          <w:b/>
          <w:bCs/>
          <w:color w:val="FF0000"/>
          <w:sz w:val="20"/>
          <w:szCs w:val="20"/>
          <w:lang w:val="en-US" w:eastAsia="zh-CN"/>
        </w:rPr>
        <w:t xml:space="preserve"> </w:t>
      </w:r>
    </w:p>
    <w:bookmarkEnd w:id="12"/>
    <w:p w14:paraId="38E30300" w14:textId="77777777"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color w:val="000000"/>
          <w:sz w:val="20"/>
          <w:szCs w:val="20"/>
          <w:lang w:val="en-US" w:eastAsia="zh-CN"/>
        </w:rPr>
      </w:pPr>
    </w:p>
    <w:p w14:paraId="73AFE490" w14:textId="71BD8EA8" w:rsidR="00A945EA" w:rsidRPr="00AA74F4" w:rsidRDefault="00A945EA" w:rsidP="00DA734F">
      <w:pPr>
        <w:keepNext/>
        <w:spacing w:before="240" w:after="60" w:line="240" w:lineRule="auto"/>
        <w:outlineLvl w:val="2"/>
        <w:rPr>
          <w:rFonts w:ascii="Times New Roman" w:eastAsia="SimSun" w:hAnsi="Times New Roman" w:cs="Times New Roman"/>
          <w:b/>
          <w:bCs/>
          <w:sz w:val="24"/>
          <w:szCs w:val="24"/>
          <w:lang w:val="en-US"/>
        </w:rPr>
      </w:pPr>
      <w:bookmarkStart w:id="13" w:name="_Toc32321076"/>
      <w:r w:rsidRPr="00AA74F4">
        <w:rPr>
          <w:rFonts w:ascii="Times New Roman" w:eastAsia="SimSun" w:hAnsi="Times New Roman" w:cs="Times New Roman"/>
          <w:b/>
          <w:bCs/>
          <w:sz w:val="24"/>
          <w:szCs w:val="24"/>
          <w:lang w:val="en-US"/>
        </w:rPr>
        <w:t>Award Ceremony</w:t>
      </w:r>
      <w:bookmarkEnd w:id="13"/>
    </w:p>
    <w:p w14:paraId="3DE0618D" w14:textId="3A7F602E"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sz w:val="20"/>
          <w:szCs w:val="20"/>
          <w:lang w:val="en-US" w:eastAsia="zh-CN"/>
        </w:rPr>
      </w:pPr>
      <w:r w:rsidRPr="313A988B">
        <w:rPr>
          <w:rFonts w:ascii="Times New Roman" w:eastAsia="SimSun" w:hAnsi="Times New Roman" w:cs="Times New Roman"/>
          <w:sz w:val="20"/>
          <w:szCs w:val="20"/>
          <w:lang w:val="en-US" w:eastAsia="zh-CN"/>
        </w:rPr>
        <w:t xml:space="preserve">Recipients of the Award will be informed </w:t>
      </w:r>
      <w:r w:rsidR="00C9583C" w:rsidRPr="313A988B">
        <w:rPr>
          <w:rFonts w:ascii="Times New Roman" w:eastAsia="SimSun" w:hAnsi="Times New Roman" w:cs="Times New Roman"/>
          <w:sz w:val="20"/>
          <w:szCs w:val="20"/>
          <w:lang w:val="en-US" w:eastAsia="zh-CN"/>
        </w:rPr>
        <w:t xml:space="preserve">in </w:t>
      </w:r>
      <w:r w:rsidR="1808C1C8" w:rsidRPr="005F62FA">
        <w:rPr>
          <w:rFonts w:ascii="Times New Roman" w:eastAsia="SimSun" w:hAnsi="Times New Roman" w:cs="Times New Roman"/>
          <w:sz w:val="20"/>
          <w:szCs w:val="20"/>
          <w:lang w:val="en-US" w:eastAsia="zh-CN"/>
        </w:rPr>
        <w:t>September</w:t>
      </w:r>
      <w:r w:rsidR="00501B69" w:rsidRPr="005F62FA">
        <w:rPr>
          <w:rFonts w:ascii="Times New Roman" w:eastAsia="SimSun" w:hAnsi="Times New Roman" w:cs="Times New Roman"/>
          <w:sz w:val="20"/>
          <w:szCs w:val="20"/>
          <w:lang w:val="en-US" w:eastAsia="zh-CN"/>
        </w:rPr>
        <w:t xml:space="preserve"> 202</w:t>
      </w:r>
      <w:r w:rsidR="0014167F" w:rsidRPr="005F62FA">
        <w:rPr>
          <w:rFonts w:ascii="Times New Roman" w:eastAsia="SimSun" w:hAnsi="Times New Roman" w:cs="Times New Roman"/>
          <w:sz w:val="20"/>
          <w:szCs w:val="20"/>
          <w:lang w:val="en-US" w:eastAsia="zh-CN"/>
        </w:rPr>
        <w:t>1</w:t>
      </w:r>
      <w:r w:rsidRPr="005F62FA">
        <w:rPr>
          <w:rFonts w:ascii="Times New Roman" w:eastAsia="SimSun" w:hAnsi="Times New Roman" w:cs="Times New Roman"/>
          <w:sz w:val="20"/>
          <w:szCs w:val="20"/>
          <w:lang w:val="en-US" w:eastAsia="zh-CN"/>
        </w:rPr>
        <w:t xml:space="preserve">.  They will be invited to an award ceremony to be held </w:t>
      </w:r>
      <w:r w:rsidR="0014167F" w:rsidRPr="005F62FA">
        <w:rPr>
          <w:rFonts w:ascii="Times New Roman" w:eastAsia="SimSun" w:hAnsi="Times New Roman" w:cs="Times New Roman"/>
          <w:sz w:val="20"/>
          <w:szCs w:val="20"/>
          <w:lang w:val="en-US" w:eastAsia="zh-CN"/>
        </w:rPr>
        <w:t xml:space="preserve">in </w:t>
      </w:r>
      <w:r w:rsidRPr="005F62FA">
        <w:rPr>
          <w:rFonts w:ascii="Times New Roman" w:eastAsia="SimSun" w:hAnsi="Times New Roman" w:cs="Times New Roman"/>
          <w:sz w:val="20"/>
          <w:szCs w:val="20"/>
          <w:lang w:val="en-US" w:eastAsia="zh-CN"/>
        </w:rPr>
        <w:t xml:space="preserve">late </w:t>
      </w:r>
      <w:r w:rsidR="00501B69" w:rsidRPr="005F62FA">
        <w:rPr>
          <w:rFonts w:ascii="Times New Roman" w:eastAsia="SimSun" w:hAnsi="Times New Roman" w:cs="Times New Roman"/>
          <w:sz w:val="20"/>
          <w:szCs w:val="20"/>
          <w:lang w:val="en-US" w:eastAsia="zh-CN"/>
        </w:rPr>
        <w:t>202</w:t>
      </w:r>
      <w:r w:rsidR="7956715B" w:rsidRPr="005F62FA">
        <w:rPr>
          <w:rFonts w:ascii="Times New Roman" w:eastAsia="SimSun" w:hAnsi="Times New Roman" w:cs="Times New Roman"/>
          <w:sz w:val="20"/>
          <w:szCs w:val="20"/>
          <w:lang w:val="en-US" w:eastAsia="zh-CN"/>
        </w:rPr>
        <w:t>1</w:t>
      </w:r>
      <w:r w:rsidRPr="005F62FA">
        <w:rPr>
          <w:rFonts w:ascii="Times New Roman" w:eastAsia="SimSun" w:hAnsi="Times New Roman" w:cs="Times New Roman"/>
          <w:sz w:val="20"/>
          <w:szCs w:val="20"/>
          <w:lang w:val="en-US" w:eastAsia="zh-CN"/>
        </w:rPr>
        <w:t>.</w:t>
      </w:r>
      <w:r w:rsidRPr="313A988B">
        <w:rPr>
          <w:rFonts w:ascii="Times New Roman" w:eastAsia="SimSun" w:hAnsi="Times New Roman" w:cs="Times New Roman"/>
          <w:sz w:val="20"/>
          <w:szCs w:val="20"/>
          <w:lang w:val="en-US" w:eastAsia="zh-CN"/>
        </w:rPr>
        <w:t xml:space="preserve">  </w:t>
      </w:r>
      <w:r w:rsidR="1CEBFC43" w:rsidRPr="313A988B">
        <w:rPr>
          <w:rFonts w:ascii="Times New Roman" w:eastAsia="SimSun" w:hAnsi="Times New Roman" w:cs="Times New Roman"/>
          <w:sz w:val="20"/>
          <w:szCs w:val="20"/>
          <w:lang w:val="en-US" w:eastAsia="zh-CN"/>
        </w:rPr>
        <w:t>Th</w:t>
      </w:r>
      <w:r w:rsidR="00A000CB" w:rsidRPr="313A988B">
        <w:rPr>
          <w:rFonts w:ascii="Times New Roman" w:eastAsia="SimSun" w:hAnsi="Times New Roman" w:cs="Times New Roman"/>
          <w:sz w:val="20"/>
          <w:szCs w:val="20"/>
          <w:lang w:val="en-US" w:eastAsia="zh-CN"/>
        </w:rPr>
        <w:t xml:space="preserve">e awards ceremony </w:t>
      </w:r>
      <w:r w:rsidR="436E6BB0" w:rsidRPr="313A988B">
        <w:rPr>
          <w:rFonts w:ascii="Times New Roman" w:eastAsia="SimSun" w:hAnsi="Times New Roman" w:cs="Times New Roman"/>
          <w:sz w:val="20"/>
          <w:szCs w:val="20"/>
          <w:lang w:val="en-US" w:eastAsia="zh-CN"/>
        </w:rPr>
        <w:t xml:space="preserve">may </w:t>
      </w:r>
      <w:r w:rsidR="00A000CB" w:rsidRPr="313A988B">
        <w:rPr>
          <w:rFonts w:ascii="Times New Roman" w:eastAsia="SimSun" w:hAnsi="Times New Roman" w:cs="Times New Roman"/>
          <w:sz w:val="20"/>
          <w:szCs w:val="20"/>
          <w:lang w:val="en-US" w:eastAsia="zh-CN"/>
        </w:rPr>
        <w:t>be held virtually</w:t>
      </w:r>
      <w:r w:rsidR="40935C97" w:rsidRPr="313A988B">
        <w:rPr>
          <w:rFonts w:ascii="Times New Roman" w:eastAsia="SimSun" w:hAnsi="Times New Roman" w:cs="Times New Roman"/>
          <w:sz w:val="20"/>
          <w:szCs w:val="20"/>
          <w:lang w:val="en-US" w:eastAsia="zh-CN"/>
        </w:rPr>
        <w:t xml:space="preserve"> at the discretion of the partner agencies</w:t>
      </w:r>
      <w:r w:rsidR="00A000CB" w:rsidRPr="313A988B">
        <w:rPr>
          <w:rFonts w:ascii="Times New Roman" w:eastAsia="SimSun" w:hAnsi="Times New Roman" w:cs="Times New Roman"/>
          <w:sz w:val="20"/>
          <w:szCs w:val="20"/>
          <w:lang w:val="en-US" w:eastAsia="zh-CN"/>
        </w:rPr>
        <w:t xml:space="preserve">. </w:t>
      </w:r>
      <w:r w:rsidRPr="313A988B">
        <w:rPr>
          <w:rFonts w:ascii="Times New Roman" w:eastAsia="SimSun" w:hAnsi="Times New Roman" w:cs="Times New Roman"/>
          <w:sz w:val="20"/>
          <w:szCs w:val="20"/>
          <w:lang w:val="en-US" w:eastAsia="zh-CN"/>
        </w:rPr>
        <w:t xml:space="preserve">Relevant updates regarding the Awards will be posted on </w:t>
      </w:r>
      <w:r w:rsidR="00AD33B7" w:rsidRPr="313A988B">
        <w:rPr>
          <w:rFonts w:ascii="Times New Roman" w:eastAsia="SimSun" w:hAnsi="Times New Roman" w:cs="Times New Roman"/>
          <w:sz w:val="20"/>
          <w:szCs w:val="20"/>
          <w:lang w:val="en-US" w:eastAsia="zh-CN"/>
        </w:rPr>
        <w:t>UNEP’s</w:t>
      </w:r>
      <w:r w:rsidRPr="313A988B">
        <w:rPr>
          <w:rFonts w:ascii="Times New Roman" w:eastAsia="SimSun" w:hAnsi="Times New Roman" w:cs="Times New Roman"/>
          <w:sz w:val="20"/>
          <w:szCs w:val="20"/>
          <w:lang w:val="en-US" w:eastAsia="zh-CN"/>
        </w:rPr>
        <w:t xml:space="preserve"> Asia and the Pacific office website: </w:t>
      </w:r>
      <w:hyperlink r:id="rId17">
        <w:r w:rsidRPr="313A988B">
          <w:rPr>
            <w:rFonts w:ascii="Times New Roman" w:eastAsia="SimSun" w:hAnsi="Times New Roman" w:cs="Times New Roman"/>
            <w:color w:val="0000FF"/>
            <w:sz w:val="20"/>
            <w:szCs w:val="20"/>
            <w:u w:val="single"/>
            <w:lang w:val="en-US" w:eastAsia="zh-CN"/>
          </w:rPr>
          <w:t>https://www.unenvironment.org/regions/asia-and-pacific</w:t>
        </w:r>
      </w:hyperlink>
      <w:r w:rsidRPr="313A988B">
        <w:rPr>
          <w:rFonts w:ascii="Times New Roman" w:eastAsia="SimSun" w:hAnsi="Times New Roman" w:cs="Times New Roman"/>
          <w:sz w:val="20"/>
          <w:szCs w:val="20"/>
          <w:lang w:val="en-US" w:eastAsia="zh-CN"/>
        </w:rPr>
        <w:t xml:space="preserve">. </w:t>
      </w:r>
    </w:p>
    <w:p w14:paraId="640B24BA" w14:textId="77777777" w:rsidR="00A945EA" w:rsidRPr="00AA74F4" w:rsidRDefault="00A945EA" w:rsidP="00A945EA">
      <w:pPr>
        <w:autoSpaceDE w:val="0"/>
        <w:autoSpaceDN w:val="0"/>
        <w:adjustRightInd w:val="0"/>
        <w:spacing w:after="0" w:line="240" w:lineRule="auto"/>
        <w:jc w:val="both"/>
        <w:rPr>
          <w:rFonts w:ascii="Times New Roman" w:eastAsia="SimSun" w:hAnsi="Times New Roman" w:cs="Times New Roman"/>
          <w:lang w:val="en-US" w:eastAsia="zh-CN"/>
        </w:rPr>
      </w:pPr>
    </w:p>
    <w:p w14:paraId="7A8CDDA3" w14:textId="77777777" w:rsidR="00EF3A61" w:rsidRPr="00AA74F4" w:rsidRDefault="00EF3A61" w:rsidP="00A945EA">
      <w:pPr>
        <w:spacing w:after="0" w:line="240" w:lineRule="auto"/>
        <w:rPr>
          <w:rFonts w:ascii="Times New Roman" w:eastAsia="SimSun" w:hAnsi="Times New Roman" w:cs="Times New Roman"/>
          <w:color w:val="000000"/>
          <w:sz w:val="24"/>
          <w:szCs w:val="24"/>
          <w:lang w:val="en-US" w:eastAsia="zh-CN"/>
        </w:rPr>
      </w:pPr>
    </w:p>
    <w:p w14:paraId="66DEA16A" w14:textId="2D90202A" w:rsidR="00EF3A61" w:rsidRPr="00AA74F4" w:rsidRDefault="00EF3A61" w:rsidP="00EF3A61">
      <w:pPr>
        <w:spacing w:after="0" w:line="240" w:lineRule="auto"/>
        <w:rPr>
          <w:rFonts w:ascii="Times New Roman" w:eastAsia="SimSun" w:hAnsi="Times New Roman" w:cs="Times New Roman"/>
          <w:sz w:val="24"/>
          <w:szCs w:val="24"/>
          <w:lang w:val="en-US" w:eastAsia="zh-CN"/>
        </w:rPr>
      </w:pPr>
      <w:r w:rsidRPr="313A988B">
        <w:rPr>
          <w:rFonts w:ascii="Times New Roman" w:eastAsia="SimSun" w:hAnsi="Times New Roman" w:cs="Times New Roman"/>
          <w:b/>
          <w:bCs/>
          <w:color w:val="000000" w:themeColor="text1"/>
          <w:sz w:val="24"/>
          <w:szCs w:val="24"/>
          <w:lang w:eastAsia="zh-CN"/>
        </w:rPr>
        <w:t xml:space="preserve">                                      </w:t>
      </w:r>
    </w:p>
    <w:p w14:paraId="1A8CF0DA" w14:textId="7B238840" w:rsidR="00A945EA" w:rsidRPr="00AA74F4" w:rsidRDefault="00A945EA" w:rsidP="00A945EA">
      <w:pPr>
        <w:spacing w:after="0" w:line="240" w:lineRule="auto"/>
        <w:rPr>
          <w:rFonts w:ascii="Times New Roman" w:eastAsia="SimSun" w:hAnsi="Times New Roman" w:cs="Times New Roman"/>
          <w:color w:val="000000"/>
          <w:sz w:val="24"/>
          <w:szCs w:val="24"/>
          <w:lang w:val="en-US" w:eastAsia="zh-CN"/>
        </w:rPr>
      </w:pPr>
      <w:r w:rsidRPr="00AA74F4">
        <w:rPr>
          <w:rFonts w:ascii="Times New Roman" w:eastAsia="SimSun" w:hAnsi="Times New Roman" w:cs="Times New Roman"/>
          <w:color w:val="000000"/>
          <w:sz w:val="24"/>
          <w:szCs w:val="24"/>
          <w:lang w:val="en-US" w:eastAsia="zh-CN"/>
        </w:rPr>
        <w:br w:type="page"/>
      </w:r>
    </w:p>
    <w:p w14:paraId="2C00A9A6" w14:textId="77777777" w:rsidR="00A945EA" w:rsidRPr="00AA74F4" w:rsidRDefault="00A945EA" w:rsidP="00A945EA">
      <w:pPr>
        <w:keepNext/>
        <w:spacing w:before="240" w:after="60" w:line="240" w:lineRule="auto"/>
        <w:jc w:val="center"/>
        <w:outlineLvl w:val="2"/>
        <w:rPr>
          <w:rFonts w:ascii="Times New Roman" w:eastAsia="SimSun" w:hAnsi="Times New Roman" w:cs="Times New Roman"/>
          <w:b/>
          <w:bCs/>
          <w:sz w:val="26"/>
          <w:szCs w:val="26"/>
          <w:lang w:val="en-US"/>
        </w:rPr>
        <w:sectPr w:rsidR="00A945EA" w:rsidRPr="00AA74F4" w:rsidSect="00A945EA">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9" w:footer="709" w:gutter="0"/>
          <w:cols w:space="708"/>
          <w:titlePg/>
          <w:docGrid w:linePitch="360"/>
        </w:sectPr>
      </w:pPr>
    </w:p>
    <w:p w14:paraId="3078FF9A" w14:textId="34EEDC3E" w:rsidR="00A945EA" w:rsidRPr="00AA74F4" w:rsidRDefault="00A945EA" w:rsidP="00A945EA">
      <w:pPr>
        <w:keepNext/>
        <w:spacing w:before="240" w:after="60" w:line="240" w:lineRule="auto"/>
        <w:jc w:val="center"/>
        <w:outlineLvl w:val="2"/>
        <w:rPr>
          <w:rFonts w:ascii="Times New Roman" w:eastAsia="SimSun" w:hAnsi="Times New Roman" w:cs="Times New Roman"/>
          <w:b/>
          <w:bCs/>
          <w:sz w:val="26"/>
          <w:szCs w:val="26"/>
          <w:lang w:val="en-US"/>
        </w:rPr>
      </w:pPr>
      <w:bookmarkStart w:id="14" w:name="_Toc32321077"/>
      <w:r w:rsidRPr="00AA74F4">
        <w:rPr>
          <w:rFonts w:ascii="Times New Roman" w:eastAsia="SimSun" w:hAnsi="Times New Roman" w:cs="Times New Roman"/>
          <w:b/>
          <w:bCs/>
          <w:sz w:val="26"/>
          <w:szCs w:val="26"/>
          <w:lang w:val="en-US"/>
        </w:rPr>
        <w:lastRenderedPageBreak/>
        <w:t xml:space="preserve">Nomination Form – Asia Environmental Enforcement Awards </w:t>
      </w:r>
      <w:r w:rsidR="00A444F9" w:rsidRPr="00AA74F4">
        <w:rPr>
          <w:rFonts w:ascii="Times New Roman" w:eastAsia="SimSun" w:hAnsi="Times New Roman" w:cs="Times New Roman"/>
          <w:b/>
          <w:bCs/>
          <w:sz w:val="26"/>
          <w:szCs w:val="26"/>
          <w:lang w:val="en-US"/>
        </w:rPr>
        <w:t>202</w:t>
      </w:r>
      <w:bookmarkEnd w:id="14"/>
      <w:r w:rsidR="00A8057A" w:rsidRPr="00AA74F4">
        <w:rPr>
          <w:rFonts w:ascii="Times New Roman" w:eastAsia="SimSun" w:hAnsi="Times New Roman" w:cs="Times New Roman"/>
          <w:b/>
          <w:bCs/>
          <w:sz w:val="26"/>
          <w:szCs w:val="26"/>
          <w:lang w:val="en-US"/>
        </w:rPr>
        <w:t>1</w:t>
      </w:r>
    </w:p>
    <w:p w14:paraId="39CDEEE2" w14:textId="2C0C81F7" w:rsidR="00BF31CF" w:rsidRPr="005F62FA" w:rsidRDefault="00AA74F4" w:rsidP="50395CAA">
      <w:pPr>
        <w:spacing w:after="0" w:line="240" w:lineRule="auto"/>
        <w:rPr>
          <w:rFonts w:ascii="Times New Roman" w:eastAsia="MS Mincho" w:hAnsi="Times New Roman" w:cs="Times New Roman"/>
          <w:sz w:val="24"/>
          <w:szCs w:val="24"/>
          <w:lang w:val="en-US"/>
        </w:rPr>
      </w:pPr>
      <w:r w:rsidRPr="005F62FA">
        <w:rPr>
          <w:rFonts w:ascii="Times New Roman" w:eastAsia="MS Mincho" w:hAnsi="Times New Roman" w:cs="Times New Roman"/>
          <w:sz w:val="24"/>
          <w:szCs w:val="24"/>
          <w:lang w:val="en-US"/>
        </w:rPr>
        <w:t>M</w:t>
      </w:r>
      <w:r w:rsidR="621EB910" w:rsidRPr="005F62FA">
        <w:rPr>
          <w:rFonts w:ascii="Times New Roman" w:eastAsia="MS Mincho" w:hAnsi="Times New Roman" w:cs="Times New Roman"/>
          <w:sz w:val="24"/>
          <w:szCs w:val="24"/>
          <w:lang w:val="en-US"/>
        </w:rPr>
        <w:t>andatory questions</w:t>
      </w:r>
      <w:r w:rsidR="002B3930" w:rsidRPr="005F62FA">
        <w:rPr>
          <w:rFonts w:ascii="Times New Roman" w:eastAsia="MS Mincho" w:hAnsi="Times New Roman" w:cs="Times New Roman"/>
          <w:sz w:val="24"/>
          <w:szCs w:val="24"/>
          <w:lang w:val="en-US"/>
        </w:rPr>
        <w:t>:</w:t>
      </w:r>
      <w:r w:rsidR="621EB910" w:rsidRPr="005F62FA">
        <w:rPr>
          <w:rFonts w:ascii="Times New Roman" w:eastAsia="MS Mincho" w:hAnsi="Times New Roman" w:cs="Times New Roman"/>
          <w:sz w:val="24"/>
          <w:szCs w:val="24"/>
          <w:lang w:val="en-US"/>
        </w:rPr>
        <w:t xml:space="preserve"> </w:t>
      </w:r>
    </w:p>
    <w:p w14:paraId="4231A061" w14:textId="6418CABE" w:rsidR="621EB910" w:rsidRPr="005F62FA" w:rsidRDefault="621EB910" w:rsidP="00BF31CF">
      <w:pPr>
        <w:pStyle w:val="ListParagraph"/>
        <w:numPr>
          <w:ilvl w:val="0"/>
          <w:numId w:val="4"/>
        </w:numPr>
        <w:spacing w:after="0" w:line="240" w:lineRule="auto"/>
        <w:rPr>
          <w:rFonts w:ascii="Times New Roman" w:eastAsia="MS Mincho" w:hAnsi="Times New Roman" w:cs="Times New Roman"/>
          <w:sz w:val="24"/>
          <w:szCs w:val="24"/>
          <w:lang w:val="en-US"/>
        </w:rPr>
      </w:pPr>
      <w:r w:rsidRPr="005F62FA">
        <w:rPr>
          <w:rFonts w:ascii="Times New Roman" w:eastAsia="MS Mincho" w:hAnsi="Times New Roman" w:cs="Times New Roman"/>
          <w:sz w:val="24"/>
          <w:szCs w:val="24"/>
          <w:lang w:val="en-US"/>
        </w:rPr>
        <w:t>Is the nominee a government official or team working to combat environmental crime through their official duties and functions?</w:t>
      </w:r>
      <w:r w:rsidR="74CE4A1A" w:rsidRPr="005F62FA">
        <w:rPr>
          <w:rFonts w:ascii="Times New Roman" w:eastAsia="MS Mincho" w:hAnsi="Times New Roman" w:cs="Times New Roman"/>
          <w:sz w:val="24"/>
          <w:szCs w:val="24"/>
          <w:lang w:val="en-US"/>
        </w:rPr>
        <w:t xml:space="preserve"> Yes/ No</w:t>
      </w:r>
    </w:p>
    <w:p w14:paraId="0E470E8F" w14:textId="4A4A05A7" w:rsidR="00BF31CF" w:rsidRPr="005F62FA" w:rsidRDefault="00BF31CF" w:rsidP="00BF31CF">
      <w:pPr>
        <w:pStyle w:val="ListParagraph"/>
        <w:numPr>
          <w:ilvl w:val="0"/>
          <w:numId w:val="4"/>
        </w:numPr>
        <w:spacing w:after="0" w:line="240" w:lineRule="auto"/>
        <w:rPr>
          <w:rFonts w:ascii="Times New Roman" w:eastAsia="MS Mincho" w:hAnsi="Times New Roman" w:cs="Times New Roman"/>
          <w:sz w:val="24"/>
          <w:szCs w:val="24"/>
          <w:lang w:val="en-US"/>
        </w:rPr>
      </w:pPr>
      <w:r w:rsidRPr="005F62FA">
        <w:rPr>
          <w:rFonts w:ascii="Times New Roman" w:eastAsia="MS Mincho" w:hAnsi="Times New Roman" w:cs="Times New Roman"/>
          <w:sz w:val="24"/>
          <w:szCs w:val="24"/>
          <w:lang w:val="en-US"/>
        </w:rPr>
        <w:t xml:space="preserve">Is the nominee based in one of the Asian countries </w:t>
      </w:r>
      <w:r w:rsidRPr="005F62FA">
        <w:rPr>
          <w:rFonts w:ascii="Times New Roman" w:eastAsia="SimSun" w:hAnsi="Times New Roman" w:cs="Times New Roman"/>
          <w:color w:val="000000"/>
          <w:sz w:val="24"/>
          <w:szCs w:val="24"/>
          <w:lang w:val="en-US" w:eastAsia="zh-CN"/>
        </w:rPr>
        <w:t xml:space="preserve">geographically served by the </w:t>
      </w:r>
      <w:r w:rsidR="00D520B8" w:rsidRPr="005F62FA">
        <w:rPr>
          <w:rFonts w:ascii="Times New Roman" w:eastAsia="SimSun" w:hAnsi="Times New Roman" w:cs="Times New Roman"/>
          <w:color w:val="000000"/>
          <w:sz w:val="24"/>
          <w:szCs w:val="24"/>
          <w:lang w:val="en-US" w:eastAsia="zh-CN"/>
        </w:rPr>
        <w:t>UNEP’s Regional</w:t>
      </w:r>
      <w:r w:rsidRPr="005F62FA">
        <w:rPr>
          <w:rFonts w:ascii="Times New Roman" w:eastAsia="SimSun" w:hAnsi="Times New Roman" w:cs="Times New Roman"/>
          <w:color w:val="000000"/>
          <w:sz w:val="24"/>
          <w:szCs w:val="24"/>
          <w:lang w:val="en-US" w:eastAsia="zh-CN"/>
        </w:rPr>
        <w:t xml:space="preserve"> Office</w:t>
      </w:r>
      <w:r w:rsidR="00930A06" w:rsidRPr="005F62FA">
        <w:rPr>
          <w:rFonts w:ascii="Times New Roman" w:eastAsia="SimSun" w:hAnsi="Times New Roman" w:cs="Times New Roman"/>
          <w:color w:val="000000"/>
          <w:sz w:val="24"/>
          <w:szCs w:val="24"/>
          <w:lang w:val="en-US" w:eastAsia="zh-CN"/>
        </w:rPr>
        <w:t xml:space="preserve"> for Asia-Pacific? Yes/No (This question is not applicable to nominees for the </w:t>
      </w:r>
      <w:r w:rsidR="00C646C9" w:rsidRPr="005F62FA">
        <w:rPr>
          <w:rFonts w:ascii="Times New Roman" w:eastAsia="SimSun" w:hAnsi="Times New Roman" w:cs="Times New Roman"/>
          <w:color w:val="000000"/>
          <w:sz w:val="24"/>
          <w:szCs w:val="24"/>
          <w:lang w:val="en-US" w:eastAsia="zh-CN"/>
        </w:rPr>
        <w:t xml:space="preserve">category on </w:t>
      </w:r>
      <w:r w:rsidR="00930A06" w:rsidRPr="005F62FA">
        <w:rPr>
          <w:rFonts w:ascii="Times New Roman" w:eastAsia="MS Mincho" w:hAnsi="Times New Roman" w:cs="Times New Roman"/>
          <w:i/>
          <w:iCs/>
          <w:sz w:val="24"/>
          <w:szCs w:val="24"/>
          <w:lang w:eastAsia="ja-JP"/>
        </w:rPr>
        <w:t>Africa-Asia cooperation in the fight against illegal trade in wildlife</w:t>
      </w:r>
      <w:r w:rsidR="00C646C9" w:rsidRPr="005F62FA">
        <w:rPr>
          <w:rFonts w:ascii="Times New Roman" w:eastAsia="MS Mincho" w:hAnsi="Times New Roman" w:cs="Times New Roman"/>
          <w:sz w:val="24"/>
          <w:szCs w:val="24"/>
          <w:lang w:eastAsia="ja-JP"/>
        </w:rPr>
        <w:t>)</w:t>
      </w:r>
    </w:p>
    <w:p w14:paraId="2896CA59" w14:textId="15031677" w:rsidR="00C646C9" w:rsidRPr="005F62FA" w:rsidRDefault="00C646C9" w:rsidP="00BF31CF">
      <w:pPr>
        <w:pStyle w:val="ListParagraph"/>
        <w:numPr>
          <w:ilvl w:val="0"/>
          <w:numId w:val="4"/>
        </w:numPr>
        <w:spacing w:after="0" w:line="240" w:lineRule="auto"/>
        <w:rPr>
          <w:rFonts w:ascii="Times New Roman" w:eastAsia="MS Mincho" w:hAnsi="Times New Roman" w:cs="Times New Roman"/>
          <w:sz w:val="24"/>
          <w:szCs w:val="24"/>
          <w:lang w:val="en-US"/>
        </w:rPr>
      </w:pPr>
      <w:r w:rsidRPr="005F62FA">
        <w:rPr>
          <w:rFonts w:ascii="Times New Roman" w:eastAsia="MS Mincho" w:hAnsi="Times New Roman" w:cs="Times New Roman"/>
          <w:sz w:val="24"/>
          <w:szCs w:val="24"/>
          <w:lang w:val="en-US"/>
        </w:rPr>
        <w:t xml:space="preserve">For the category on </w:t>
      </w:r>
      <w:r w:rsidRPr="005F62FA">
        <w:rPr>
          <w:rFonts w:ascii="Times New Roman" w:eastAsia="MS Mincho" w:hAnsi="Times New Roman" w:cs="Times New Roman"/>
          <w:i/>
          <w:iCs/>
          <w:sz w:val="24"/>
          <w:szCs w:val="24"/>
          <w:lang w:eastAsia="ja-JP"/>
        </w:rPr>
        <w:t>Africa-Asia cooperation in the fight against illegal trade in wildlife</w:t>
      </w:r>
      <w:r w:rsidR="00D520B8" w:rsidRPr="005F62FA">
        <w:rPr>
          <w:rFonts w:ascii="Times New Roman" w:eastAsia="MS Mincho" w:hAnsi="Times New Roman" w:cs="Times New Roman"/>
          <w:i/>
          <w:iCs/>
          <w:sz w:val="24"/>
          <w:szCs w:val="24"/>
          <w:lang w:eastAsia="ja-JP"/>
        </w:rPr>
        <w:t xml:space="preserve">, </w:t>
      </w:r>
      <w:r w:rsidR="00D520B8" w:rsidRPr="005F62FA">
        <w:rPr>
          <w:rFonts w:ascii="Times New Roman" w:eastAsia="MS Mincho" w:hAnsi="Times New Roman" w:cs="Times New Roman"/>
          <w:sz w:val="24"/>
          <w:szCs w:val="24"/>
          <w:lang w:eastAsia="ja-JP"/>
        </w:rPr>
        <w:t>does the nomination identify nominees from at least one country in Africa and another in Asia? Yes/No</w:t>
      </w:r>
    </w:p>
    <w:p w14:paraId="32819279" w14:textId="2D37F8F7" w:rsidR="00E24C83" w:rsidRPr="005F62FA" w:rsidRDefault="00E24C83" w:rsidP="00E24C83">
      <w:pPr>
        <w:pStyle w:val="ListParagraph"/>
        <w:numPr>
          <w:ilvl w:val="0"/>
          <w:numId w:val="4"/>
        </w:numPr>
        <w:spacing w:after="0" w:line="240" w:lineRule="auto"/>
        <w:rPr>
          <w:rFonts w:ascii="Times New Roman" w:eastAsia="MS Mincho" w:hAnsi="Times New Roman" w:cs="Times New Roman"/>
          <w:sz w:val="24"/>
          <w:szCs w:val="24"/>
          <w:lang w:val="en-US"/>
        </w:rPr>
      </w:pPr>
      <w:r w:rsidRPr="005F62FA">
        <w:rPr>
          <w:rFonts w:ascii="Times New Roman" w:eastAsia="MS Mincho" w:hAnsi="Times New Roman" w:cs="Times New Roman"/>
          <w:sz w:val="24"/>
          <w:szCs w:val="24"/>
          <w:lang w:val="en-US"/>
        </w:rPr>
        <w:t>Does the nominated activity fall within the eligibility period of June 2020 – May 2021? Yes/No</w:t>
      </w:r>
    </w:p>
    <w:p w14:paraId="2C06B52F" w14:textId="66A860D9" w:rsidR="50395CAA" w:rsidRPr="00AA74F4" w:rsidRDefault="50395CAA" w:rsidP="50395CAA">
      <w:pPr>
        <w:spacing w:after="0" w:line="240" w:lineRule="auto"/>
        <w:rPr>
          <w:rFonts w:ascii="Times New Roman" w:eastAsia="MS Mincho" w:hAnsi="Times New Roman" w:cs="Times New Roman"/>
          <w:sz w:val="24"/>
          <w:szCs w:val="24"/>
          <w:lang w:val="en-US"/>
        </w:rPr>
      </w:pPr>
    </w:p>
    <w:p w14:paraId="399B0AFB" w14:textId="78DC3FF1" w:rsidR="50395CAA" w:rsidRPr="00AA74F4" w:rsidRDefault="50395CAA" w:rsidP="50395CAA">
      <w:pPr>
        <w:spacing w:after="0" w:line="240" w:lineRule="auto"/>
        <w:rPr>
          <w:rFonts w:ascii="Times New Roman" w:eastAsia="MS Mincho" w:hAnsi="Times New Roman" w:cs="Times New Roman"/>
          <w:sz w:val="24"/>
          <w:szCs w:val="24"/>
          <w:lang w:val="en-US"/>
        </w:rPr>
      </w:pPr>
    </w:p>
    <w:tbl>
      <w:tblPr>
        <w:tblStyle w:val="TableGrid"/>
        <w:tblW w:w="0" w:type="auto"/>
        <w:tblLook w:val="04A0" w:firstRow="1" w:lastRow="0" w:firstColumn="1" w:lastColumn="0" w:noHBand="0" w:noVBand="1"/>
      </w:tblPr>
      <w:tblGrid>
        <w:gridCol w:w="396"/>
        <w:gridCol w:w="1750"/>
        <w:gridCol w:w="1774"/>
        <w:gridCol w:w="10028"/>
      </w:tblGrid>
      <w:tr w:rsidR="00A945EA" w:rsidRPr="00AA74F4" w14:paraId="4686D5C2" w14:textId="77777777" w:rsidTr="0039384F">
        <w:tc>
          <w:tcPr>
            <w:tcW w:w="0" w:type="auto"/>
          </w:tcPr>
          <w:p w14:paraId="6CBB2DF4" w14:textId="77777777" w:rsidR="00A945EA" w:rsidRPr="00AA74F4" w:rsidRDefault="00A945EA" w:rsidP="00A945EA">
            <w:pPr>
              <w:rPr>
                <w:rFonts w:eastAsia="MS Mincho"/>
                <w:sz w:val="24"/>
                <w:szCs w:val="24"/>
              </w:rPr>
            </w:pPr>
            <w:r w:rsidRPr="00AA74F4">
              <w:rPr>
                <w:rFonts w:eastAsia="MS Mincho"/>
                <w:sz w:val="24"/>
                <w:szCs w:val="24"/>
              </w:rPr>
              <w:t>1.</w:t>
            </w:r>
          </w:p>
        </w:tc>
        <w:tc>
          <w:tcPr>
            <w:tcW w:w="0" w:type="auto"/>
          </w:tcPr>
          <w:p w14:paraId="0ACB68F1" w14:textId="77777777" w:rsidR="00540718" w:rsidRPr="00AA74F4" w:rsidRDefault="00A945EA" w:rsidP="00A945EA">
            <w:pPr>
              <w:rPr>
                <w:rFonts w:eastAsia="MS Mincho"/>
                <w:b/>
                <w:bCs/>
                <w:sz w:val="24"/>
                <w:szCs w:val="24"/>
              </w:rPr>
            </w:pPr>
            <w:r w:rsidRPr="00AA74F4">
              <w:rPr>
                <w:rFonts w:eastAsia="MS Mincho"/>
                <w:b/>
                <w:bCs/>
                <w:sz w:val="24"/>
                <w:szCs w:val="24"/>
              </w:rPr>
              <w:t>Nominee and contact details</w:t>
            </w:r>
            <w:r w:rsidR="00540718" w:rsidRPr="00AA74F4">
              <w:rPr>
                <w:rFonts w:eastAsia="MS Mincho"/>
                <w:b/>
                <w:bCs/>
                <w:sz w:val="24"/>
                <w:szCs w:val="24"/>
              </w:rPr>
              <w:t xml:space="preserve"> as follows:</w:t>
            </w:r>
          </w:p>
          <w:p w14:paraId="7DCA68B5" w14:textId="6311A16D" w:rsidR="00335E34" w:rsidRPr="005F62FA" w:rsidRDefault="00335E34" w:rsidP="00A945EA">
            <w:pPr>
              <w:rPr>
                <w:rFonts w:eastAsia="MS Mincho"/>
                <w:b/>
                <w:bCs/>
                <w:i/>
                <w:iCs/>
                <w:sz w:val="24"/>
                <w:szCs w:val="24"/>
              </w:rPr>
            </w:pPr>
            <w:r w:rsidRPr="005F62FA">
              <w:rPr>
                <w:rFonts w:eastAsia="MS Mincho"/>
                <w:b/>
                <w:bCs/>
                <w:i/>
                <w:iCs/>
                <w:sz w:val="24"/>
                <w:szCs w:val="24"/>
              </w:rPr>
              <w:t>Name</w:t>
            </w:r>
          </w:p>
          <w:p w14:paraId="366AB9DA" w14:textId="6453F3EA" w:rsidR="00335E34" w:rsidRPr="005F62FA" w:rsidRDefault="00335E34" w:rsidP="00A945EA">
            <w:pPr>
              <w:rPr>
                <w:rFonts w:eastAsia="MS Mincho"/>
                <w:b/>
                <w:bCs/>
                <w:i/>
                <w:iCs/>
                <w:sz w:val="24"/>
                <w:szCs w:val="24"/>
              </w:rPr>
            </w:pPr>
            <w:r w:rsidRPr="005F62FA">
              <w:rPr>
                <w:rFonts w:eastAsia="MS Mincho"/>
                <w:b/>
                <w:bCs/>
                <w:i/>
                <w:iCs/>
                <w:sz w:val="24"/>
                <w:szCs w:val="24"/>
              </w:rPr>
              <w:t>Affiliation</w:t>
            </w:r>
          </w:p>
          <w:p w14:paraId="21274139" w14:textId="295B4FB6" w:rsidR="00335E34" w:rsidRPr="005F62FA" w:rsidRDefault="00335E34" w:rsidP="00A945EA">
            <w:pPr>
              <w:rPr>
                <w:rFonts w:eastAsia="MS Mincho"/>
                <w:b/>
                <w:bCs/>
                <w:i/>
                <w:iCs/>
                <w:sz w:val="24"/>
                <w:szCs w:val="24"/>
              </w:rPr>
            </w:pPr>
            <w:r w:rsidRPr="005F62FA">
              <w:rPr>
                <w:rFonts w:eastAsia="MS Mincho"/>
                <w:b/>
                <w:bCs/>
                <w:i/>
                <w:iCs/>
                <w:sz w:val="24"/>
                <w:szCs w:val="24"/>
              </w:rPr>
              <w:t>Position</w:t>
            </w:r>
          </w:p>
          <w:p w14:paraId="684D9E4D" w14:textId="2861EA71" w:rsidR="00335E34" w:rsidRPr="005F62FA" w:rsidRDefault="00335E34" w:rsidP="00A945EA">
            <w:pPr>
              <w:rPr>
                <w:rFonts w:eastAsia="MS Mincho"/>
                <w:b/>
                <w:bCs/>
                <w:i/>
                <w:iCs/>
                <w:sz w:val="24"/>
                <w:szCs w:val="24"/>
              </w:rPr>
            </w:pPr>
            <w:r w:rsidRPr="005F62FA">
              <w:rPr>
                <w:rFonts w:eastAsia="MS Mincho"/>
                <w:b/>
                <w:bCs/>
                <w:i/>
                <w:iCs/>
                <w:sz w:val="24"/>
                <w:szCs w:val="24"/>
              </w:rPr>
              <w:t>Email address</w:t>
            </w:r>
          </w:p>
          <w:p w14:paraId="58AC2A3B" w14:textId="19DA3113" w:rsidR="00A13260" w:rsidRPr="005F62FA" w:rsidRDefault="00A13260" w:rsidP="005E700D">
            <w:pPr>
              <w:rPr>
                <w:rFonts w:eastAsia="MS Mincho"/>
                <w:b/>
                <w:bCs/>
                <w:i/>
                <w:iCs/>
                <w:sz w:val="24"/>
                <w:szCs w:val="24"/>
              </w:rPr>
            </w:pPr>
            <w:r w:rsidRPr="005F62FA">
              <w:rPr>
                <w:rFonts w:eastAsia="MS Mincho"/>
                <w:b/>
                <w:bCs/>
                <w:i/>
                <w:iCs/>
                <w:sz w:val="24"/>
                <w:szCs w:val="24"/>
              </w:rPr>
              <w:t xml:space="preserve"> T</w:t>
            </w:r>
            <w:r w:rsidR="00335E34" w:rsidRPr="005F62FA">
              <w:rPr>
                <w:rFonts w:eastAsia="MS Mincho"/>
                <w:b/>
                <w:bCs/>
                <w:i/>
                <w:iCs/>
                <w:sz w:val="24"/>
                <w:szCs w:val="24"/>
              </w:rPr>
              <w:t>elephone</w:t>
            </w:r>
            <w:r w:rsidRPr="005F62FA">
              <w:rPr>
                <w:rFonts w:eastAsia="MS Mincho"/>
                <w:b/>
                <w:bCs/>
                <w:i/>
                <w:iCs/>
                <w:sz w:val="24"/>
                <w:szCs w:val="24"/>
              </w:rPr>
              <w:t>:</w:t>
            </w:r>
          </w:p>
          <w:p w14:paraId="62995C73" w14:textId="006EFB27" w:rsidR="00A13260" w:rsidRPr="005F62FA" w:rsidRDefault="00A13260" w:rsidP="00A13260">
            <w:pPr>
              <w:pStyle w:val="ListParagraph"/>
              <w:numPr>
                <w:ilvl w:val="0"/>
                <w:numId w:val="1"/>
              </w:numPr>
              <w:rPr>
                <w:rFonts w:eastAsia="MS Mincho"/>
                <w:b/>
                <w:bCs/>
                <w:i/>
                <w:iCs/>
                <w:sz w:val="24"/>
                <w:szCs w:val="24"/>
              </w:rPr>
            </w:pPr>
            <w:r w:rsidRPr="005F62FA">
              <w:rPr>
                <w:rFonts w:eastAsia="MS Mincho"/>
                <w:b/>
                <w:bCs/>
                <w:i/>
                <w:iCs/>
                <w:sz w:val="24"/>
                <w:szCs w:val="24"/>
              </w:rPr>
              <w:t xml:space="preserve">Office </w:t>
            </w:r>
          </w:p>
          <w:p w14:paraId="775C70A1" w14:textId="4F4A4FB9" w:rsidR="00A945EA" w:rsidRPr="00AA74F4" w:rsidRDefault="00A13260" w:rsidP="00A13260">
            <w:pPr>
              <w:pStyle w:val="ListParagraph"/>
              <w:numPr>
                <w:ilvl w:val="0"/>
                <w:numId w:val="1"/>
              </w:numPr>
              <w:rPr>
                <w:rFonts w:eastAsia="MS Mincho"/>
                <w:b/>
                <w:bCs/>
                <w:sz w:val="24"/>
                <w:szCs w:val="24"/>
              </w:rPr>
            </w:pPr>
            <w:r w:rsidRPr="005F62FA">
              <w:rPr>
                <w:rFonts w:eastAsia="MS Mincho"/>
                <w:b/>
                <w:bCs/>
                <w:i/>
                <w:iCs/>
                <w:sz w:val="24"/>
                <w:szCs w:val="24"/>
              </w:rPr>
              <w:t>Mobile</w:t>
            </w:r>
            <w:r w:rsidR="00335E34" w:rsidRPr="00AA74F4">
              <w:rPr>
                <w:rFonts w:eastAsia="MS Mincho"/>
                <w:b/>
                <w:bCs/>
                <w:i/>
                <w:iCs/>
                <w:sz w:val="24"/>
                <w:szCs w:val="24"/>
              </w:rPr>
              <w:t xml:space="preserve"> </w:t>
            </w:r>
          </w:p>
        </w:tc>
        <w:tc>
          <w:tcPr>
            <w:tcW w:w="0" w:type="auto"/>
            <w:gridSpan w:val="2"/>
          </w:tcPr>
          <w:p w14:paraId="3059CE85" w14:textId="77777777" w:rsidR="00A945EA" w:rsidRPr="00AA74F4" w:rsidRDefault="00A945EA" w:rsidP="00A945EA">
            <w:pPr>
              <w:rPr>
                <w:rFonts w:eastAsia="MS Mincho"/>
                <w:color w:val="FF0000"/>
                <w:sz w:val="24"/>
                <w:szCs w:val="24"/>
              </w:rPr>
            </w:pPr>
            <w:r w:rsidRPr="00AA74F4">
              <w:rPr>
                <w:rFonts w:eastAsia="MS Mincho"/>
                <w:color w:val="FF0000"/>
                <w:sz w:val="24"/>
                <w:szCs w:val="24"/>
              </w:rPr>
              <w:t xml:space="preserve">[Enter full title of government institution or team you are nominating.  If the nominee is an individual only, then enter full name of nominee.  Self-nomination is possible.  Please provide contact details so we can contact nominee if they are selected for an Award]. </w:t>
            </w:r>
          </w:p>
          <w:p w14:paraId="00548BE1" w14:textId="77777777" w:rsidR="00A945EA" w:rsidRPr="00AA74F4" w:rsidRDefault="00A945EA" w:rsidP="00A945EA">
            <w:pPr>
              <w:rPr>
                <w:rFonts w:eastAsia="MS Mincho"/>
                <w:color w:val="FF0000"/>
                <w:sz w:val="24"/>
                <w:szCs w:val="24"/>
              </w:rPr>
            </w:pPr>
          </w:p>
        </w:tc>
      </w:tr>
      <w:tr w:rsidR="00A945EA" w:rsidRPr="00AA74F4" w14:paraId="6760344C" w14:textId="77777777" w:rsidTr="0039384F">
        <w:tc>
          <w:tcPr>
            <w:tcW w:w="0" w:type="auto"/>
          </w:tcPr>
          <w:p w14:paraId="3DC354F6" w14:textId="77777777" w:rsidR="00A945EA" w:rsidRPr="00AA74F4" w:rsidRDefault="00A945EA" w:rsidP="00A945EA">
            <w:pPr>
              <w:rPr>
                <w:rFonts w:eastAsia="MS Mincho"/>
                <w:sz w:val="24"/>
                <w:szCs w:val="24"/>
              </w:rPr>
            </w:pPr>
            <w:r w:rsidRPr="00AA74F4">
              <w:rPr>
                <w:rFonts w:eastAsia="MS Mincho"/>
                <w:sz w:val="24"/>
                <w:szCs w:val="24"/>
              </w:rPr>
              <w:t>2.</w:t>
            </w:r>
          </w:p>
        </w:tc>
        <w:tc>
          <w:tcPr>
            <w:tcW w:w="0" w:type="auto"/>
          </w:tcPr>
          <w:p w14:paraId="099F2F4C" w14:textId="77777777" w:rsidR="00A945EA" w:rsidRPr="00AA74F4" w:rsidRDefault="00A945EA" w:rsidP="00A945EA">
            <w:pPr>
              <w:rPr>
                <w:rFonts w:eastAsia="MS Mincho"/>
                <w:b/>
                <w:bCs/>
                <w:sz w:val="24"/>
                <w:szCs w:val="24"/>
              </w:rPr>
            </w:pPr>
            <w:r w:rsidRPr="00AA74F4">
              <w:rPr>
                <w:rFonts w:eastAsia="MS Mincho"/>
                <w:b/>
                <w:bCs/>
                <w:sz w:val="24"/>
                <w:szCs w:val="24"/>
              </w:rPr>
              <w:t xml:space="preserve">Reason for nomination </w:t>
            </w:r>
          </w:p>
        </w:tc>
        <w:tc>
          <w:tcPr>
            <w:tcW w:w="0" w:type="auto"/>
            <w:gridSpan w:val="2"/>
          </w:tcPr>
          <w:p w14:paraId="3AE6267D" w14:textId="375014C9" w:rsidR="00A945EA" w:rsidRPr="00AA74F4" w:rsidRDefault="00A945EA" w:rsidP="00A945EA">
            <w:pPr>
              <w:rPr>
                <w:rFonts w:eastAsia="MS Mincho"/>
                <w:color w:val="FF0000"/>
                <w:sz w:val="24"/>
                <w:szCs w:val="24"/>
              </w:rPr>
            </w:pPr>
            <w:r w:rsidRPr="00AA74F4">
              <w:rPr>
                <w:rFonts w:eastAsia="MS Mincho"/>
                <w:color w:val="FF0000"/>
                <w:sz w:val="24"/>
                <w:szCs w:val="24"/>
              </w:rPr>
              <w:t xml:space="preserve">[Please provide a short description of why the nominee deserves an Award].  </w:t>
            </w:r>
            <w:r w:rsidR="009A3A73" w:rsidRPr="00AA74F4">
              <w:rPr>
                <w:rFonts w:eastAsia="MS Mincho"/>
                <w:color w:val="FF0000"/>
                <w:sz w:val="24"/>
                <w:szCs w:val="24"/>
              </w:rPr>
              <w:t>(</w:t>
            </w:r>
            <w:r w:rsidR="00710B6C" w:rsidRPr="0039384F">
              <w:rPr>
                <w:rFonts w:eastAsia="MS Mincho"/>
                <w:color w:val="FF0000"/>
                <w:sz w:val="24"/>
                <w:szCs w:val="24"/>
                <w:highlight w:val="yellow"/>
              </w:rPr>
              <w:t xml:space="preserve">Maximum of </w:t>
            </w:r>
            <w:r w:rsidR="00D969AD" w:rsidRPr="0039384F">
              <w:rPr>
                <w:rFonts w:eastAsia="MS Mincho"/>
                <w:color w:val="FF0000"/>
                <w:sz w:val="24"/>
                <w:szCs w:val="24"/>
                <w:highlight w:val="yellow"/>
              </w:rPr>
              <w:t>5</w:t>
            </w:r>
            <w:r w:rsidR="009A3A73" w:rsidRPr="0039384F">
              <w:rPr>
                <w:rFonts w:eastAsia="MS Mincho"/>
                <w:color w:val="FF0000"/>
                <w:sz w:val="24"/>
                <w:szCs w:val="24"/>
                <w:highlight w:val="yellow"/>
              </w:rPr>
              <w:t>00 words)</w:t>
            </w:r>
          </w:p>
          <w:p w14:paraId="2A5F65E0" w14:textId="77777777" w:rsidR="00A945EA" w:rsidRPr="00AA74F4" w:rsidRDefault="00A945EA" w:rsidP="00A945EA">
            <w:pPr>
              <w:rPr>
                <w:rFonts w:eastAsia="MS Mincho"/>
                <w:sz w:val="24"/>
                <w:szCs w:val="24"/>
              </w:rPr>
            </w:pPr>
          </w:p>
          <w:p w14:paraId="28D3FB66" w14:textId="77777777" w:rsidR="00A945EA" w:rsidRPr="00AA74F4" w:rsidRDefault="00A945EA" w:rsidP="00A945EA">
            <w:pPr>
              <w:rPr>
                <w:rFonts w:eastAsia="MS Mincho"/>
                <w:sz w:val="24"/>
                <w:szCs w:val="24"/>
              </w:rPr>
            </w:pPr>
          </w:p>
        </w:tc>
      </w:tr>
      <w:tr w:rsidR="00A945EA" w:rsidRPr="00AA74F4" w14:paraId="33E3BEA5" w14:textId="77777777" w:rsidTr="0039384F">
        <w:tc>
          <w:tcPr>
            <w:tcW w:w="0" w:type="auto"/>
          </w:tcPr>
          <w:p w14:paraId="70C322F2" w14:textId="77777777" w:rsidR="00A945EA" w:rsidRPr="00AA74F4" w:rsidRDefault="00A945EA" w:rsidP="00A945EA">
            <w:pPr>
              <w:rPr>
                <w:rFonts w:eastAsia="MS Mincho"/>
                <w:sz w:val="24"/>
                <w:szCs w:val="24"/>
              </w:rPr>
            </w:pPr>
            <w:r w:rsidRPr="00AA74F4">
              <w:rPr>
                <w:rFonts w:eastAsia="MS Mincho"/>
                <w:sz w:val="24"/>
                <w:szCs w:val="24"/>
              </w:rPr>
              <w:t xml:space="preserve">3. </w:t>
            </w:r>
          </w:p>
        </w:tc>
        <w:tc>
          <w:tcPr>
            <w:tcW w:w="0" w:type="auto"/>
          </w:tcPr>
          <w:p w14:paraId="092087DE" w14:textId="77777777" w:rsidR="00A945EA" w:rsidRPr="00AA74F4" w:rsidRDefault="00A945EA" w:rsidP="00A945EA">
            <w:pPr>
              <w:rPr>
                <w:rFonts w:eastAsia="MS Mincho"/>
                <w:b/>
                <w:bCs/>
                <w:sz w:val="24"/>
                <w:szCs w:val="24"/>
              </w:rPr>
            </w:pPr>
            <w:r w:rsidRPr="00AA74F4">
              <w:rPr>
                <w:rFonts w:eastAsia="MS Mincho"/>
                <w:b/>
                <w:bCs/>
                <w:sz w:val="24"/>
                <w:szCs w:val="24"/>
              </w:rPr>
              <w:t>Assessment against the selection criteria</w:t>
            </w:r>
          </w:p>
        </w:tc>
        <w:tc>
          <w:tcPr>
            <w:tcW w:w="0" w:type="auto"/>
            <w:gridSpan w:val="2"/>
          </w:tcPr>
          <w:p w14:paraId="5EEBE873" w14:textId="44DB1F32" w:rsidR="006B4E9D" w:rsidRPr="00AA74F4" w:rsidRDefault="00677969" w:rsidP="00A945EA">
            <w:pPr>
              <w:rPr>
                <w:rFonts w:eastAsia="MS Mincho"/>
                <w:color w:val="FF0000"/>
                <w:sz w:val="24"/>
                <w:szCs w:val="24"/>
              </w:rPr>
            </w:pPr>
            <w:r w:rsidRPr="00AA74F4" w:rsidDel="00677969">
              <w:rPr>
                <w:rFonts w:eastAsia="MS Mincho"/>
                <w:color w:val="FF0000"/>
                <w:sz w:val="24"/>
                <w:szCs w:val="24"/>
              </w:rPr>
              <w:t xml:space="preserve"> </w:t>
            </w:r>
            <w:r w:rsidR="006B4E9D" w:rsidRPr="00AA74F4">
              <w:rPr>
                <w:rFonts w:eastAsia="MS Mincho"/>
                <w:color w:val="FF0000"/>
                <w:sz w:val="24"/>
                <w:szCs w:val="24"/>
              </w:rPr>
              <w:t>[Please provide a justification for the nomination. Whenever possible provide evidence (including links to news article, etc.)</w:t>
            </w:r>
            <w:r w:rsidRPr="00AA74F4">
              <w:rPr>
                <w:rFonts w:eastAsia="MS Mincho"/>
                <w:color w:val="FF0000"/>
                <w:sz w:val="24"/>
                <w:szCs w:val="24"/>
              </w:rPr>
              <w:t xml:space="preserve"> to corroborate your nomination</w:t>
            </w:r>
            <w:r w:rsidR="006B4E9D" w:rsidRPr="00AA74F4">
              <w:rPr>
                <w:rFonts w:eastAsia="MS Mincho"/>
                <w:color w:val="FF0000"/>
                <w:sz w:val="24"/>
                <w:szCs w:val="24"/>
              </w:rPr>
              <w:t xml:space="preserve">. You can provide justification for one category or for more categories. However, the same example </w:t>
            </w:r>
            <w:r w:rsidRPr="00AA74F4">
              <w:rPr>
                <w:rFonts w:eastAsia="MS Mincho"/>
                <w:color w:val="FF0000"/>
                <w:sz w:val="24"/>
                <w:szCs w:val="24"/>
              </w:rPr>
              <w:t xml:space="preserve">(a case, arrest, prosecution, seizure, etc.) </w:t>
            </w:r>
            <w:r w:rsidR="006B4E9D" w:rsidRPr="00AA74F4">
              <w:rPr>
                <w:rFonts w:eastAsia="MS Mincho"/>
                <w:color w:val="FF0000"/>
                <w:sz w:val="24"/>
                <w:szCs w:val="24"/>
              </w:rPr>
              <w:t>cannot be provided for different categories</w:t>
            </w:r>
            <w:r w:rsidRPr="00AA74F4">
              <w:rPr>
                <w:rFonts w:eastAsia="MS Mincho"/>
                <w:color w:val="FF0000"/>
                <w:sz w:val="24"/>
                <w:szCs w:val="24"/>
              </w:rPr>
              <w:t>.</w:t>
            </w:r>
            <w:r w:rsidR="00F37254" w:rsidRPr="00AA74F4">
              <w:rPr>
                <w:rFonts w:eastAsia="MS Mincho"/>
                <w:color w:val="FF0000"/>
                <w:sz w:val="24"/>
                <w:szCs w:val="24"/>
              </w:rPr>
              <w:t xml:space="preserve"> (Maximum of </w:t>
            </w:r>
            <w:r w:rsidR="006C6360" w:rsidRPr="00AA74F4">
              <w:rPr>
                <w:rFonts w:eastAsia="MS Mincho"/>
                <w:color w:val="FF0000"/>
                <w:sz w:val="24"/>
                <w:szCs w:val="24"/>
              </w:rPr>
              <w:t>250</w:t>
            </w:r>
            <w:r w:rsidR="00F37254" w:rsidRPr="00AA74F4">
              <w:rPr>
                <w:rFonts w:eastAsia="MS Mincho"/>
                <w:color w:val="FF0000"/>
                <w:sz w:val="24"/>
                <w:szCs w:val="24"/>
              </w:rPr>
              <w:t xml:space="preserve"> words</w:t>
            </w:r>
            <w:r w:rsidR="000A660A" w:rsidRPr="00AA74F4">
              <w:rPr>
                <w:rFonts w:eastAsia="MS Mincho"/>
                <w:color w:val="FF0000"/>
                <w:sz w:val="24"/>
                <w:szCs w:val="24"/>
              </w:rPr>
              <w:t xml:space="preserve"> </w:t>
            </w:r>
            <w:r w:rsidR="006C6360" w:rsidRPr="00AA74F4">
              <w:rPr>
                <w:rFonts w:eastAsia="MS Mincho"/>
                <w:color w:val="FF0000"/>
                <w:sz w:val="24"/>
                <w:szCs w:val="24"/>
              </w:rPr>
              <w:t>for each categ</w:t>
            </w:r>
            <w:r w:rsidR="00C65530" w:rsidRPr="00AA74F4">
              <w:rPr>
                <w:rFonts w:eastAsia="MS Mincho"/>
                <w:color w:val="FF0000"/>
                <w:sz w:val="24"/>
                <w:szCs w:val="24"/>
              </w:rPr>
              <w:t xml:space="preserve">ory </w:t>
            </w:r>
            <w:r w:rsidR="000A660A" w:rsidRPr="00AA74F4">
              <w:rPr>
                <w:rFonts w:eastAsia="MS Mincho"/>
                <w:color w:val="FF0000"/>
                <w:sz w:val="24"/>
                <w:szCs w:val="24"/>
              </w:rPr>
              <w:t>– excluding links</w:t>
            </w:r>
            <w:r w:rsidR="00F37254" w:rsidRPr="00AA74F4">
              <w:rPr>
                <w:rFonts w:eastAsia="MS Mincho"/>
                <w:color w:val="FF0000"/>
                <w:sz w:val="24"/>
                <w:szCs w:val="24"/>
              </w:rPr>
              <w:t>)</w:t>
            </w:r>
          </w:p>
          <w:p w14:paraId="4008FD21" w14:textId="5B36C336" w:rsidR="00677969" w:rsidRPr="00AA74F4" w:rsidRDefault="00677969" w:rsidP="00A945EA">
            <w:pPr>
              <w:rPr>
                <w:rFonts w:eastAsia="MS Mincho"/>
                <w:color w:val="FF0000"/>
                <w:sz w:val="24"/>
                <w:szCs w:val="24"/>
              </w:rPr>
            </w:pPr>
          </w:p>
        </w:tc>
      </w:tr>
      <w:tr w:rsidR="00A945EA" w:rsidRPr="00AA74F4" w14:paraId="1DBE452F" w14:textId="77777777" w:rsidTr="0039384F">
        <w:tc>
          <w:tcPr>
            <w:tcW w:w="0" w:type="auto"/>
          </w:tcPr>
          <w:p w14:paraId="431589BF" w14:textId="77777777" w:rsidR="00A945EA" w:rsidRPr="00AA74F4" w:rsidRDefault="00A945EA" w:rsidP="00A945EA">
            <w:pPr>
              <w:rPr>
                <w:rFonts w:eastAsia="MS Mincho"/>
                <w:sz w:val="24"/>
                <w:szCs w:val="24"/>
              </w:rPr>
            </w:pPr>
            <w:r w:rsidRPr="00AA74F4">
              <w:rPr>
                <w:rFonts w:eastAsia="MS Mincho"/>
                <w:sz w:val="24"/>
                <w:szCs w:val="24"/>
              </w:rPr>
              <w:t>a.</w:t>
            </w:r>
          </w:p>
        </w:tc>
        <w:tc>
          <w:tcPr>
            <w:tcW w:w="0" w:type="auto"/>
          </w:tcPr>
          <w:p w14:paraId="2C523B01" w14:textId="77777777" w:rsidR="00A945EA" w:rsidRPr="00AA74F4" w:rsidRDefault="00A945EA" w:rsidP="00A945EA">
            <w:pPr>
              <w:rPr>
                <w:rFonts w:eastAsia="MS Mincho"/>
                <w:sz w:val="24"/>
                <w:szCs w:val="24"/>
              </w:rPr>
            </w:pPr>
            <w:r w:rsidRPr="00AA74F4">
              <w:rPr>
                <w:rFonts w:eastAsia="MS Mincho"/>
                <w:b/>
                <w:bCs/>
                <w:sz w:val="24"/>
                <w:szCs w:val="24"/>
              </w:rPr>
              <w:t>Collaboration</w:t>
            </w:r>
          </w:p>
          <w:p w14:paraId="69AE6E4D" w14:textId="77777777" w:rsidR="00A945EA" w:rsidRPr="00AA74F4" w:rsidRDefault="00A945EA" w:rsidP="00A945EA">
            <w:pPr>
              <w:rPr>
                <w:rFonts w:eastAsia="MS Mincho"/>
                <w:sz w:val="24"/>
                <w:szCs w:val="24"/>
              </w:rPr>
            </w:pPr>
            <w:r w:rsidRPr="00AA74F4">
              <w:rPr>
                <w:rFonts w:eastAsia="MS Mincho"/>
                <w:lang w:eastAsia="ja-JP"/>
              </w:rPr>
              <w:lastRenderedPageBreak/>
              <w:t>Investigations and/or enforcement activities that have succeeded through cooperation with counterparts from other countries either in the preparation, execution or follow-up phase</w:t>
            </w:r>
          </w:p>
        </w:tc>
        <w:tc>
          <w:tcPr>
            <w:tcW w:w="1563" w:type="dxa"/>
          </w:tcPr>
          <w:p w14:paraId="63CA711D" w14:textId="77777777" w:rsidR="00A945EA" w:rsidRPr="00AA74F4" w:rsidRDefault="00A945EA" w:rsidP="00A945EA">
            <w:pPr>
              <w:rPr>
                <w:rFonts w:eastAsia="MS Mincho"/>
                <w:sz w:val="24"/>
                <w:szCs w:val="24"/>
              </w:rPr>
            </w:pPr>
            <w:r w:rsidRPr="00AA74F4">
              <w:rPr>
                <w:rFonts w:eastAsia="MS Mincho"/>
                <w:sz w:val="24"/>
                <w:szCs w:val="24"/>
              </w:rPr>
              <w:lastRenderedPageBreak/>
              <w:t xml:space="preserve">Yes </w:t>
            </w:r>
            <w:sdt>
              <w:sdtPr>
                <w:rPr>
                  <w:rFonts w:eastAsia="MS Mincho"/>
                  <w:sz w:val="24"/>
                  <w:szCs w:val="24"/>
                </w:rPr>
                <w:id w:val="719243891"/>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r w:rsidRPr="00AA74F4">
              <w:rPr>
                <w:rFonts w:eastAsia="MS Mincho"/>
                <w:sz w:val="24"/>
                <w:szCs w:val="24"/>
              </w:rPr>
              <w:t xml:space="preserve"> No </w:t>
            </w:r>
            <w:sdt>
              <w:sdtPr>
                <w:rPr>
                  <w:rFonts w:eastAsia="MS Mincho"/>
                  <w:sz w:val="24"/>
                  <w:szCs w:val="24"/>
                </w:rPr>
                <w:id w:val="-1785721658"/>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p>
        </w:tc>
        <w:tc>
          <w:tcPr>
            <w:tcW w:w="10239" w:type="dxa"/>
          </w:tcPr>
          <w:p w14:paraId="68624A03" w14:textId="0ACAB054" w:rsidR="00A945EA" w:rsidRPr="00AA74F4" w:rsidRDefault="00A945EA" w:rsidP="00A945EA">
            <w:pPr>
              <w:rPr>
                <w:rFonts w:eastAsia="MS Mincho"/>
                <w:sz w:val="24"/>
                <w:szCs w:val="24"/>
              </w:rPr>
            </w:pPr>
            <w:r w:rsidRPr="00AA74F4">
              <w:rPr>
                <w:rFonts w:eastAsia="MS Mincho"/>
                <w:color w:val="FF0000"/>
                <w:sz w:val="24"/>
                <w:szCs w:val="24"/>
              </w:rPr>
              <w:t>[Description]</w:t>
            </w:r>
            <w:r w:rsidR="00F37254" w:rsidRPr="00AA74F4">
              <w:rPr>
                <w:rFonts w:eastAsia="MS Mincho"/>
                <w:color w:val="FF0000"/>
                <w:sz w:val="24"/>
                <w:szCs w:val="24"/>
              </w:rPr>
              <w:t xml:space="preserve"> (</w:t>
            </w:r>
            <w:r w:rsidR="00F37254" w:rsidRPr="0039384F">
              <w:rPr>
                <w:rFonts w:eastAsia="MS Mincho"/>
                <w:color w:val="FF0000"/>
                <w:sz w:val="24"/>
                <w:szCs w:val="24"/>
                <w:highlight w:val="yellow"/>
              </w:rPr>
              <w:t xml:space="preserve">Maximum of </w:t>
            </w:r>
            <w:r w:rsidR="008D023C" w:rsidRPr="0039384F">
              <w:rPr>
                <w:rFonts w:eastAsia="MS Mincho"/>
                <w:color w:val="FF0000"/>
                <w:sz w:val="24"/>
                <w:szCs w:val="24"/>
                <w:highlight w:val="yellow"/>
              </w:rPr>
              <w:t>25</w:t>
            </w:r>
            <w:r w:rsidR="00F37254" w:rsidRPr="0039384F">
              <w:rPr>
                <w:rFonts w:eastAsia="MS Mincho"/>
                <w:color w:val="FF0000"/>
                <w:sz w:val="24"/>
                <w:szCs w:val="24"/>
                <w:highlight w:val="yellow"/>
              </w:rPr>
              <w:t>0 words</w:t>
            </w:r>
            <w:r w:rsidR="00F37254" w:rsidRPr="00AA74F4">
              <w:rPr>
                <w:rFonts w:eastAsia="MS Mincho"/>
                <w:color w:val="FF0000"/>
                <w:sz w:val="24"/>
                <w:szCs w:val="24"/>
              </w:rPr>
              <w:t>)</w:t>
            </w:r>
          </w:p>
        </w:tc>
      </w:tr>
      <w:tr w:rsidR="00A945EA" w:rsidRPr="00AA74F4" w14:paraId="6E3FEB5C" w14:textId="77777777" w:rsidTr="0039384F">
        <w:tc>
          <w:tcPr>
            <w:tcW w:w="0" w:type="auto"/>
          </w:tcPr>
          <w:p w14:paraId="2770EBBA" w14:textId="77777777" w:rsidR="00A945EA" w:rsidRPr="00AA74F4" w:rsidRDefault="00A945EA" w:rsidP="00A945EA">
            <w:pPr>
              <w:rPr>
                <w:rFonts w:eastAsia="MS Mincho"/>
                <w:sz w:val="24"/>
                <w:szCs w:val="24"/>
              </w:rPr>
            </w:pPr>
            <w:r w:rsidRPr="00AA74F4">
              <w:rPr>
                <w:rFonts w:eastAsia="MS Mincho"/>
                <w:sz w:val="24"/>
                <w:szCs w:val="24"/>
              </w:rPr>
              <w:t xml:space="preserve">b. </w:t>
            </w:r>
          </w:p>
        </w:tc>
        <w:tc>
          <w:tcPr>
            <w:tcW w:w="0" w:type="auto"/>
          </w:tcPr>
          <w:p w14:paraId="320FF545" w14:textId="77777777" w:rsidR="00A945EA" w:rsidRPr="00AA74F4" w:rsidRDefault="00A945EA" w:rsidP="00A945EA">
            <w:pPr>
              <w:rPr>
                <w:rFonts w:eastAsia="MS Mincho"/>
                <w:b/>
                <w:bCs/>
                <w:sz w:val="24"/>
                <w:szCs w:val="24"/>
              </w:rPr>
            </w:pPr>
            <w:r w:rsidRPr="00AA74F4">
              <w:rPr>
                <w:rFonts w:eastAsia="MS Mincho"/>
                <w:b/>
                <w:bCs/>
                <w:sz w:val="24"/>
                <w:szCs w:val="24"/>
              </w:rPr>
              <w:t>Impact</w:t>
            </w:r>
          </w:p>
          <w:p w14:paraId="29412279" w14:textId="77777777" w:rsidR="00A945EA" w:rsidRPr="00AA74F4" w:rsidRDefault="00A945EA" w:rsidP="00A945EA">
            <w:pPr>
              <w:rPr>
                <w:rFonts w:eastAsia="MS Mincho"/>
                <w:sz w:val="24"/>
                <w:szCs w:val="24"/>
              </w:rPr>
            </w:pPr>
            <w:r w:rsidRPr="00AA74F4">
              <w:rPr>
                <w:rFonts w:eastAsia="MS Mincho"/>
                <w:lang w:eastAsia="ja-JP"/>
              </w:rPr>
              <w:t>Law enforcement operations that have resulted in successful disruption of criminal networks beyond the mere confiscation of contraband</w:t>
            </w:r>
          </w:p>
        </w:tc>
        <w:tc>
          <w:tcPr>
            <w:tcW w:w="1563" w:type="dxa"/>
          </w:tcPr>
          <w:p w14:paraId="42D43D98" w14:textId="77777777" w:rsidR="00A945EA" w:rsidRPr="00AA74F4" w:rsidRDefault="00A945EA" w:rsidP="00A945EA">
            <w:pPr>
              <w:rPr>
                <w:rFonts w:eastAsia="MS Mincho"/>
                <w:sz w:val="24"/>
                <w:szCs w:val="24"/>
              </w:rPr>
            </w:pPr>
            <w:r w:rsidRPr="00AA74F4">
              <w:rPr>
                <w:rFonts w:eastAsia="MS Mincho"/>
                <w:sz w:val="24"/>
                <w:szCs w:val="24"/>
              </w:rPr>
              <w:t xml:space="preserve">Yes </w:t>
            </w:r>
            <w:sdt>
              <w:sdtPr>
                <w:rPr>
                  <w:rFonts w:eastAsia="MS Mincho"/>
                  <w:sz w:val="24"/>
                  <w:szCs w:val="24"/>
                </w:rPr>
                <w:id w:val="124047710"/>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r w:rsidRPr="00AA74F4">
              <w:rPr>
                <w:rFonts w:eastAsia="MS Mincho"/>
                <w:sz w:val="24"/>
                <w:szCs w:val="24"/>
              </w:rPr>
              <w:t xml:space="preserve"> No </w:t>
            </w:r>
            <w:sdt>
              <w:sdtPr>
                <w:rPr>
                  <w:rFonts w:eastAsia="MS Mincho"/>
                  <w:sz w:val="24"/>
                  <w:szCs w:val="24"/>
                </w:rPr>
                <w:id w:val="2051799027"/>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p>
        </w:tc>
        <w:tc>
          <w:tcPr>
            <w:tcW w:w="10239" w:type="dxa"/>
          </w:tcPr>
          <w:p w14:paraId="634BCE8D" w14:textId="3F9E0027" w:rsidR="00A945EA" w:rsidRPr="00AA74F4" w:rsidRDefault="00A945EA" w:rsidP="00A945EA">
            <w:pPr>
              <w:rPr>
                <w:rFonts w:eastAsia="MS Mincho"/>
                <w:sz w:val="24"/>
                <w:szCs w:val="24"/>
              </w:rPr>
            </w:pPr>
            <w:r w:rsidRPr="00AA74F4">
              <w:rPr>
                <w:rFonts w:eastAsia="MS Mincho"/>
                <w:color w:val="FF0000"/>
                <w:sz w:val="24"/>
                <w:szCs w:val="24"/>
              </w:rPr>
              <w:t>[Description]</w:t>
            </w:r>
            <w:r w:rsidR="008D023C" w:rsidRPr="00AA74F4">
              <w:rPr>
                <w:rFonts w:eastAsia="MS Mincho"/>
                <w:color w:val="FF0000"/>
                <w:sz w:val="24"/>
                <w:szCs w:val="24"/>
              </w:rPr>
              <w:t xml:space="preserve"> (</w:t>
            </w:r>
            <w:r w:rsidR="008D023C" w:rsidRPr="0039384F">
              <w:rPr>
                <w:rFonts w:eastAsia="MS Mincho"/>
                <w:color w:val="FF0000"/>
                <w:sz w:val="24"/>
                <w:szCs w:val="24"/>
                <w:highlight w:val="yellow"/>
              </w:rPr>
              <w:t>Maximum of 250 words</w:t>
            </w:r>
            <w:r w:rsidR="008D023C" w:rsidRPr="00AA74F4">
              <w:rPr>
                <w:rFonts w:eastAsia="MS Mincho"/>
                <w:color w:val="FF0000"/>
                <w:sz w:val="24"/>
                <w:szCs w:val="24"/>
              </w:rPr>
              <w:t>)</w:t>
            </w:r>
          </w:p>
        </w:tc>
      </w:tr>
      <w:tr w:rsidR="00A945EA" w:rsidRPr="00AA74F4" w14:paraId="710D4C6B" w14:textId="77777777" w:rsidTr="0039384F">
        <w:tc>
          <w:tcPr>
            <w:tcW w:w="0" w:type="auto"/>
          </w:tcPr>
          <w:p w14:paraId="25351718" w14:textId="77777777" w:rsidR="00A945EA" w:rsidRPr="00AA74F4" w:rsidRDefault="00A945EA" w:rsidP="00A945EA">
            <w:pPr>
              <w:rPr>
                <w:rFonts w:eastAsia="MS Mincho"/>
                <w:sz w:val="24"/>
                <w:szCs w:val="24"/>
              </w:rPr>
            </w:pPr>
            <w:r w:rsidRPr="00AA74F4">
              <w:rPr>
                <w:rFonts w:eastAsia="MS Mincho"/>
                <w:sz w:val="24"/>
                <w:szCs w:val="24"/>
              </w:rPr>
              <w:t>c.</w:t>
            </w:r>
          </w:p>
        </w:tc>
        <w:tc>
          <w:tcPr>
            <w:tcW w:w="0" w:type="auto"/>
          </w:tcPr>
          <w:p w14:paraId="00C3B223" w14:textId="77777777" w:rsidR="00A945EA" w:rsidRPr="00AA74F4" w:rsidRDefault="00A945EA" w:rsidP="00A945EA">
            <w:pPr>
              <w:rPr>
                <w:rFonts w:eastAsia="MS Mincho"/>
                <w:b/>
                <w:bCs/>
                <w:sz w:val="24"/>
                <w:szCs w:val="24"/>
              </w:rPr>
            </w:pPr>
            <w:r w:rsidRPr="00AA74F4">
              <w:rPr>
                <w:rFonts w:eastAsia="MS Mincho"/>
                <w:b/>
                <w:bCs/>
                <w:sz w:val="24"/>
                <w:szCs w:val="24"/>
              </w:rPr>
              <w:t>Innovation</w:t>
            </w:r>
          </w:p>
          <w:p w14:paraId="6E95A7F4" w14:textId="77777777" w:rsidR="00A945EA" w:rsidRPr="00AA74F4" w:rsidRDefault="00A945EA" w:rsidP="00A945EA">
            <w:pPr>
              <w:rPr>
                <w:rFonts w:eastAsia="MS Mincho"/>
                <w:sz w:val="24"/>
                <w:szCs w:val="24"/>
              </w:rPr>
            </w:pPr>
            <w:r w:rsidRPr="00AA74F4">
              <w:rPr>
                <w:rFonts w:eastAsia="MS Mincho"/>
                <w:lang w:eastAsia="ja-JP"/>
              </w:rPr>
              <w:t xml:space="preserve">Law enforcement interventions that demonstrate technological, intelligence-led, science-based approaches resulting in successful arrests, prosecutions and convictions  </w:t>
            </w:r>
          </w:p>
        </w:tc>
        <w:tc>
          <w:tcPr>
            <w:tcW w:w="1563" w:type="dxa"/>
          </w:tcPr>
          <w:p w14:paraId="7E59212B" w14:textId="77777777" w:rsidR="00A945EA" w:rsidRPr="00AA74F4" w:rsidRDefault="00A945EA" w:rsidP="00A945EA">
            <w:pPr>
              <w:rPr>
                <w:rFonts w:eastAsia="MS Mincho"/>
                <w:sz w:val="24"/>
                <w:szCs w:val="24"/>
              </w:rPr>
            </w:pPr>
            <w:r w:rsidRPr="00AA74F4">
              <w:rPr>
                <w:rFonts w:eastAsia="MS Mincho"/>
                <w:sz w:val="24"/>
                <w:szCs w:val="24"/>
              </w:rPr>
              <w:t xml:space="preserve">Yes </w:t>
            </w:r>
            <w:sdt>
              <w:sdtPr>
                <w:rPr>
                  <w:rFonts w:eastAsia="MS Mincho"/>
                  <w:sz w:val="24"/>
                  <w:szCs w:val="24"/>
                </w:rPr>
                <w:id w:val="-1120684174"/>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r w:rsidRPr="00AA74F4">
              <w:rPr>
                <w:rFonts w:eastAsia="MS Mincho"/>
                <w:sz w:val="24"/>
                <w:szCs w:val="24"/>
              </w:rPr>
              <w:t xml:space="preserve"> No </w:t>
            </w:r>
            <w:sdt>
              <w:sdtPr>
                <w:rPr>
                  <w:rFonts w:eastAsia="MS Mincho"/>
                  <w:sz w:val="24"/>
                  <w:szCs w:val="24"/>
                </w:rPr>
                <w:id w:val="-212507294"/>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p>
        </w:tc>
        <w:tc>
          <w:tcPr>
            <w:tcW w:w="10239" w:type="dxa"/>
          </w:tcPr>
          <w:p w14:paraId="3C5A58CC" w14:textId="4DD7F4F4" w:rsidR="00A945EA" w:rsidRPr="00AA74F4" w:rsidRDefault="00A945EA" w:rsidP="00A945EA">
            <w:pPr>
              <w:rPr>
                <w:rFonts w:eastAsia="MS Mincho"/>
                <w:sz w:val="24"/>
                <w:szCs w:val="24"/>
              </w:rPr>
            </w:pPr>
            <w:r w:rsidRPr="00AA74F4">
              <w:rPr>
                <w:rFonts w:eastAsia="MS Mincho"/>
                <w:color w:val="FF0000"/>
                <w:sz w:val="24"/>
                <w:szCs w:val="24"/>
              </w:rPr>
              <w:t>[Description]</w:t>
            </w:r>
            <w:r w:rsidR="008D023C" w:rsidRPr="00AA74F4">
              <w:rPr>
                <w:rFonts w:eastAsia="MS Mincho"/>
                <w:color w:val="FF0000"/>
                <w:sz w:val="24"/>
                <w:szCs w:val="24"/>
              </w:rPr>
              <w:t xml:space="preserve"> (</w:t>
            </w:r>
            <w:r w:rsidR="008D023C" w:rsidRPr="0039384F">
              <w:rPr>
                <w:rFonts w:eastAsia="MS Mincho"/>
                <w:color w:val="FF0000"/>
                <w:sz w:val="24"/>
                <w:szCs w:val="24"/>
                <w:highlight w:val="yellow"/>
              </w:rPr>
              <w:t>Maximum of 250 words</w:t>
            </w:r>
            <w:r w:rsidR="008D023C" w:rsidRPr="00AA74F4">
              <w:rPr>
                <w:rFonts w:eastAsia="MS Mincho"/>
                <w:color w:val="FF0000"/>
                <w:sz w:val="24"/>
                <w:szCs w:val="24"/>
              </w:rPr>
              <w:t>)</w:t>
            </w:r>
          </w:p>
        </w:tc>
      </w:tr>
      <w:tr w:rsidR="00A945EA" w:rsidRPr="00AA74F4" w14:paraId="31228A7A" w14:textId="77777777" w:rsidTr="0039384F">
        <w:tc>
          <w:tcPr>
            <w:tcW w:w="0" w:type="auto"/>
          </w:tcPr>
          <w:p w14:paraId="26399B8F" w14:textId="77777777" w:rsidR="00A945EA" w:rsidRPr="00AA74F4" w:rsidRDefault="00A945EA" w:rsidP="00A945EA">
            <w:pPr>
              <w:rPr>
                <w:rFonts w:eastAsia="MS Mincho"/>
                <w:sz w:val="24"/>
                <w:szCs w:val="24"/>
              </w:rPr>
            </w:pPr>
            <w:r w:rsidRPr="00AA74F4">
              <w:rPr>
                <w:rFonts w:eastAsia="MS Mincho"/>
                <w:sz w:val="24"/>
                <w:szCs w:val="24"/>
              </w:rPr>
              <w:t xml:space="preserve">d. </w:t>
            </w:r>
          </w:p>
        </w:tc>
        <w:tc>
          <w:tcPr>
            <w:tcW w:w="0" w:type="auto"/>
          </w:tcPr>
          <w:p w14:paraId="0B118C01" w14:textId="77777777" w:rsidR="00A945EA" w:rsidRPr="00AA74F4" w:rsidRDefault="00A945EA" w:rsidP="00A945EA">
            <w:pPr>
              <w:rPr>
                <w:rFonts w:eastAsia="MS Mincho"/>
                <w:b/>
                <w:bCs/>
                <w:sz w:val="24"/>
                <w:szCs w:val="24"/>
              </w:rPr>
            </w:pPr>
            <w:r w:rsidRPr="00AA74F4">
              <w:rPr>
                <w:rFonts w:eastAsia="MS Mincho"/>
                <w:b/>
                <w:bCs/>
                <w:sz w:val="24"/>
                <w:szCs w:val="24"/>
              </w:rPr>
              <w:t>Integrity</w:t>
            </w:r>
          </w:p>
          <w:p w14:paraId="3B34A7AE" w14:textId="77777777" w:rsidR="00A945EA" w:rsidRPr="00AA74F4" w:rsidRDefault="00A945EA" w:rsidP="00A945EA">
            <w:pPr>
              <w:rPr>
                <w:rFonts w:eastAsia="MS Mincho"/>
                <w:sz w:val="24"/>
                <w:szCs w:val="24"/>
              </w:rPr>
            </w:pPr>
            <w:r w:rsidRPr="00AA74F4">
              <w:rPr>
                <w:rFonts w:eastAsia="MS Mincho"/>
                <w:lang w:eastAsia="ja-JP"/>
              </w:rPr>
              <w:t xml:space="preserve">Law enforcement actions that have </w:t>
            </w:r>
            <w:r w:rsidRPr="00AA74F4">
              <w:rPr>
                <w:rFonts w:eastAsia="MS Mincho"/>
                <w:lang w:eastAsia="ja-JP"/>
              </w:rPr>
              <w:lastRenderedPageBreak/>
              <w:t>identified and acted upon cases of collusion of public officials or that have resisted pressure from other bodies of the governments</w:t>
            </w:r>
          </w:p>
        </w:tc>
        <w:tc>
          <w:tcPr>
            <w:tcW w:w="1563" w:type="dxa"/>
          </w:tcPr>
          <w:p w14:paraId="6E118338" w14:textId="77777777" w:rsidR="00A945EA" w:rsidRPr="00AA74F4" w:rsidRDefault="00A945EA" w:rsidP="00A945EA">
            <w:pPr>
              <w:rPr>
                <w:rFonts w:eastAsia="MS Mincho"/>
                <w:sz w:val="24"/>
                <w:szCs w:val="24"/>
              </w:rPr>
            </w:pPr>
            <w:r w:rsidRPr="00AA74F4">
              <w:rPr>
                <w:rFonts w:eastAsia="MS Mincho"/>
                <w:sz w:val="24"/>
                <w:szCs w:val="24"/>
              </w:rPr>
              <w:lastRenderedPageBreak/>
              <w:t xml:space="preserve">Yes </w:t>
            </w:r>
            <w:sdt>
              <w:sdtPr>
                <w:rPr>
                  <w:rFonts w:eastAsia="MS Mincho"/>
                  <w:sz w:val="24"/>
                  <w:szCs w:val="24"/>
                </w:rPr>
                <w:id w:val="-1378620892"/>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r w:rsidRPr="00AA74F4">
              <w:rPr>
                <w:rFonts w:eastAsia="MS Mincho"/>
                <w:sz w:val="24"/>
                <w:szCs w:val="24"/>
              </w:rPr>
              <w:t xml:space="preserve"> No </w:t>
            </w:r>
            <w:sdt>
              <w:sdtPr>
                <w:rPr>
                  <w:rFonts w:eastAsia="MS Mincho"/>
                  <w:sz w:val="24"/>
                  <w:szCs w:val="24"/>
                </w:rPr>
                <w:id w:val="-1062562567"/>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p>
        </w:tc>
        <w:tc>
          <w:tcPr>
            <w:tcW w:w="10239" w:type="dxa"/>
          </w:tcPr>
          <w:p w14:paraId="30E3E059" w14:textId="6A2865DF" w:rsidR="00A945EA" w:rsidRPr="00AA74F4" w:rsidRDefault="00A945EA" w:rsidP="00A945EA">
            <w:pPr>
              <w:rPr>
                <w:rFonts w:eastAsia="MS Mincho"/>
                <w:sz w:val="24"/>
                <w:szCs w:val="24"/>
              </w:rPr>
            </w:pPr>
            <w:r w:rsidRPr="00AA74F4">
              <w:rPr>
                <w:rFonts w:eastAsia="MS Mincho"/>
                <w:color w:val="FF0000"/>
                <w:sz w:val="24"/>
                <w:szCs w:val="24"/>
              </w:rPr>
              <w:t>[Description]</w:t>
            </w:r>
            <w:r w:rsidR="008D023C" w:rsidRPr="00AA74F4">
              <w:rPr>
                <w:rFonts w:eastAsia="MS Mincho"/>
                <w:color w:val="FF0000"/>
                <w:sz w:val="24"/>
                <w:szCs w:val="24"/>
              </w:rPr>
              <w:t xml:space="preserve"> (</w:t>
            </w:r>
            <w:r w:rsidR="008D023C" w:rsidRPr="0039384F">
              <w:rPr>
                <w:rFonts w:eastAsia="MS Mincho"/>
                <w:color w:val="FF0000"/>
                <w:sz w:val="24"/>
                <w:szCs w:val="24"/>
                <w:highlight w:val="yellow"/>
              </w:rPr>
              <w:t>Maximum of 250 words)</w:t>
            </w:r>
          </w:p>
        </w:tc>
      </w:tr>
      <w:tr w:rsidR="00A945EA" w:rsidRPr="00AA74F4" w14:paraId="7A09D0CD" w14:textId="77777777" w:rsidTr="0039384F">
        <w:tc>
          <w:tcPr>
            <w:tcW w:w="0" w:type="auto"/>
          </w:tcPr>
          <w:p w14:paraId="1527437D" w14:textId="77777777" w:rsidR="00A945EA" w:rsidRPr="00AA74F4" w:rsidRDefault="00A945EA" w:rsidP="00A945EA">
            <w:pPr>
              <w:rPr>
                <w:rFonts w:eastAsia="MS Mincho"/>
                <w:sz w:val="24"/>
                <w:szCs w:val="24"/>
              </w:rPr>
            </w:pPr>
            <w:r w:rsidRPr="00AA74F4">
              <w:rPr>
                <w:rFonts w:eastAsia="MS Mincho"/>
                <w:sz w:val="24"/>
                <w:szCs w:val="24"/>
              </w:rPr>
              <w:t xml:space="preserve">e. </w:t>
            </w:r>
          </w:p>
        </w:tc>
        <w:tc>
          <w:tcPr>
            <w:tcW w:w="0" w:type="auto"/>
          </w:tcPr>
          <w:p w14:paraId="1E54CBBC" w14:textId="77777777" w:rsidR="00A945EA" w:rsidRPr="00AA74F4" w:rsidRDefault="00A945EA" w:rsidP="00A945EA">
            <w:pPr>
              <w:rPr>
                <w:rFonts w:eastAsia="MS Mincho"/>
                <w:b/>
                <w:bCs/>
                <w:sz w:val="24"/>
                <w:szCs w:val="24"/>
              </w:rPr>
            </w:pPr>
            <w:r w:rsidRPr="00AA74F4">
              <w:rPr>
                <w:rFonts w:eastAsia="MS Mincho"/>
                <w:b/>
                <w:bCs/>
                <w:sz w:val="24"/>
                <w:szCs w:val="24"/>
              </w:rPr>
              <w:t>Gender leadership</w:t>
            </w:r>
          </w:p>
          <w:p w14:paraId="36189D0D" w14:textId="77777777" w:rsidR="00A945EA" w:rsidRPr="00AA74F4" w:rsidRDefault="00A945EA" w:rsidP="00A945EA">
            <w:pPr>
              <w:rPr>
                <w:rFonts w:eastAsia="MS Mincho"/>
                <w:sz w:val="24"/>
                <w:szCs w:val="24"/>
              </w:rPr>
            </w:pPr>
            <w:r w:rsidRPr="00AA74F4">
              <w:rPr>
                <w:rFonts w:eastAsia="MS Mincho"/>
                <w:lang w:eastAsia="ja-JP"/>
              </w:rPr>
              <w:t>Leadership in advancing gender equality through concrete actions in combating transboundary environmental crime</w:t>
            </w:r>
          </w:p>
        </w:tc>
        <w:tc>
          <w:tcPr>
            <w:tcW w:w="1563" w:type="dxa"/>
          </w:tcPr>
          <w:p w14:paraId="694DC693" w14:textId="77777777" w:rsidR="00A945EA" w:rsidRPr="00AA74F4" w:rsidRDefault="00A945EA" w:rsidP="00A945EA">
            <w:pPr>
              <w:rPr>
                <w:rFonts w:eastAsia="MS Mincho"/>
                <w:sz w:val="24"/>
                <w:szCs w:val="24"/>
              </w:rPr>
            </w:pPr>
            <w:r w:rsidRPr="00AA74F4">
              <w:rPr>
                <w:rFonts w:eastAsia="MS Mincho"/>
                <w:sz w:val="24"/>
                <w:szCs w:val="24"/>
              </w:rPr>
              <w:t xml:space="preserve">Yes </w:t>
            </w:r>
            <w:sdt>
              <w:sdtPr>
                <w:rPr>
                  <w:rFonts w:eastAsia="MS Mincho"/>
                  <w:sz w:val="24"/>
                  <w:szCs w:val="24"/>
                </w:rPr>
                <w:id w:val="2062350964"/>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r w:rsidRPr="00AA74F4">
              <w:rPr>
                <w:rFonts w:eastAsia="MS Mincho"/>
                <w:sz w:val="24"/>
                <w:szCs w:val="24"/>
              </w:rPr>
              <w:t xml:space="preserve"> No </w:t>
            </w:r>
            <w:sdt>
              <w:sdtPr>
                <w:rPr>
                  <w:rFonts w:eastAsia="MS Mincho"/>
                  <w:sz w:val="24"/>
                  <w:szCs w:val="24"/>
                </w:rPr>
                <w:id w:val="-1581441107"/>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rPr>
                  <w:t>☐</w:t>
                </w:r>
              </w:sdtContent>
            </w:sdt>
          </w:p>
        </w:tc>
        <w:tc>
          <w:tcPr>
            <w:tcW w:w="10239" w:type="dxa"/>
          </w:tcPr>
          <w:p w14:paraId="67C7E0D9" w14:textId="656FC369" w:rsidR="00A945EA" w:rsidRPr="00AA74F4" w:rsidRDefault="00A945EA" w:rsidP="00A945EA">
            <w:pPr>
              <w:rPr>
                <w:rFonts w:eastAsia="MS Mincho"/>
                <w:sz w:val="24"/>
                <w:szCs w:val="24"/>
              </w:rPr>
            </w:pPr>
            <w:r w:rsidRPr="00AA74F4">
              <w:rPr>
                <w:rFonts w:eastAsia="MS Mincho"/>
                <w:color w:val="FF0000"/>
                <w:sz w:val="24"/>
                <w:szCs w:val="24"/>
              </w:rPr>
              <w:t>[Description]</w:t>
            </w:r>
            <w:r w:rsidR="008D023C" w:rsidRPr="00AA74F4">
              <w:rPr>
                <w:rFonts w:eastAsia="MS Mincho"/>
                <w:color w:val="FF0000"/>
                <w:sz w:val="24"/>
                <w:szCs w:val="24"/>
              </w:rPr>
              <w:t xml:space="preserve"> (</w:t>
            </w:r>
            <w:r w:rsidR="008D023C" w:rsidRPr="0039384F">
              <w:rPr>
                <w:rFonts w:eastAsia="MS Mincho"/>
                <w:color w:val="FF0000"/>
                <w:sz w:val="24"/>
                <w:szCs w:val="24"/>
                <w:highlight w:val="yellow"/>
              </w:rPr>
              <w:t>Maximum of 250 words)</w:t>
            </w:r>
          </w:p>
        </w:tc>
      </w:tr>
      <w:tr w:rsidR="00FB0EB4" w:rsidRPr="00AA74F4" w14:paraId="14E125FE" w14:textId="77777777" w:rsidTr="0039384F">
        <w:tc>
          <w:tcPr>
            <w:tcW w:w="0" w:type="auto"/>
          </w:tcPr>
          <w:p w14:paraId="13F8FDA0" w14:textId="48ED8467" w:rsidR="00FB0EB4" w:rsidRPr="00AA74F4" w:rsidRDefault="00FB0EB4" w:rsidP="00A945EA">
            <w:pPr>
              <w:rPr>
                <w:rFonts w:eastAsia="MS Mincho"/>
                <w:sz w:val="24"/>
                <w:szCs w:val="24"/>
              </w:rPr>
            </w:pPr>
            <w:r w:rsidRPr="00AA74F4">
              <w:rPr>
                <w:rFonts w:eastAsia="MS Mincho"/>
                <w:sz w:val="24"/>
                <w:szCs w:val="24"/>
              </w:rPr>
              <w:t>f.</w:t>
            </w:r>
          </w:p>
        </w:tc>
        <w:tc>
          <w:tcPr>
            <w:tcW w:w="0" w:type="auto"/>
          </w:tcPr>
          <w:p w14:paraId="40129F6D" w14:textId="76088144" w:rsidR="00FB0EB4" w:rsidRPr="00AA74F4" w:rsidRDefault="00FB0EB4" w:rsidP="00A945EA">
            <w:pPr>
              <w:rPr>
                <w:rFonts w:eastAsia="MS Mincho"/>
                <w:b/>
                <w:bCs/>
                <w:sz w:val="24"/>
                <w:szCs w:val="24"/>
              </w:rPr>
            </w:pPr>
            <w:r w:rsidRPr="00AA74F4">
              <w:rPr>
                <w:rFonts w:eastAsia="MS Mincho"/>
                <w:b/>
                <w:bCs/>
                <w:sz w:val="24"/>
                <w:szCs w:val="24"/>
              </w:rPr>
              <w:t xml:space="preserve">Africa-Asia Cooperation (Wildlife trafficking) </w:t>
            </w:r>
          </w:p>
          <w:p w14:paraId="290CC2F6" w14:textId="31BE7468" w:rsidR="003179A6" w:rsidRPr="00AA74F4" w:rsidRDefault="003179A6" w:rsidP="003179A6">
            <w:pPr>
              <w:rPr>
                <w:rFonts w:eastAsia="MS Mincho"/>
                <w:bCs/>
              </w:rPr>
            </w:pPr>
            <w:r w:rsidRPr="00AA74F4">
              <w:rPr>
                <w:rFonts w:eastAsia="MS Mincho"/>
                <w:bCs/>
              </w:rPr>
              <w:t xml:space="preserve">Joint investigations and/or enforcement activities facilitated by collaborative action between counterparts from Asia and Africa resulting in successfully addressing transnational wildlife crime. </w:t>
            </w:r>
          </w:p>
          <w:p w14:paraId="5226ABCE" w14:textId="04589E2B" w:rsidR="00FB0EB4" w:rsidRPr="00AA74F4" w:rsidRDefault="00FB0EB4" w:rsidP="00A945EA">
            <w:pPr>
              <w:rPr>
                <w:rFonts w:eastAsia="MS Mincho"/>
                <w:bCs/>
              </w:rPr>
            </w:pPr>
          </w:p>
        </w:tc>
        <w:tc>
          <w:tcPr>
            <w:tcW w:w="1563" w:type="dxa"/>
          </w:tcPr>
          <w:p w14:paraId="3099DF05" w14:textId="47F038AF" w:rsidR="00FB0EB4" w:rsidRPr="00AA74F4" w:rsidRDefault="00FB0EB4" w:rsidP="00A945EA">
            <w:pPr>
              <w:rPr>
                <w:rFonts w:eastAsia="MS Mincho"/>
                <w:sz w:val="24"/>
                <w:szCs w:val="24"/>
              </w:rPr>
            </w:pPr>
            <w:r w:rsidRPr="00AA74F4">
              <w:rPr>
                <w:rFonts w:eastAsia="MS Mincho"/>
                <w:sz w:val="24"/>
                <w:szCs w:val="24"/>
                <w:lang w:val="en-GB"/>
              </w:rPr>
              <w:lastRenderedPageBreak/>
              <w:t xml:space="preserve">Yes </w:t>
            </w:r>
            <w:sdt>
              <w:sdtPr>
                <w:rPr>
                  <w:rFonts w:eastAsia="MS Mincho"/>
                  <w:sz w:val="24"/>
                  <w:szCs w:val="24"/>
                </w:rPr>
                <w:id w:val="468638186"/>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lang w:val="en-GB"/>
                  </w:rPr>
                  <w:t>☐</w:t>
                </w:r>
              </w:sdtContent>
            </w:sdt>
            <w:r w:rsidRPr="00AA74F4">
              <w:rPr>
                <w:rFonts w:eastAsia="MS Mincho"/>
                <w:sz w:val="24"/>
                <w:szCs w:val="24"/>
                <w:lang w:val="en-GB"/>
              </w:rPr>
              <w:t xml:space="preserve"> No </w:t>
            </w:r>
            <w:sdt>
              <w:sdtPr>
                <w:rPr>
                  <w:rFonts w:eastAsia="MS Mincho"/>
                  <w:sz w:val="24"/>
                  <w:szCs w:val="24"/>
                </w:rPr>
                <w:id w:val="1572926974"/>
                <w14:checkbox>
                  <w14:checked w14:val="0"/>
                  <w14:checkedState w14:val="2612" w14:font="MS Gothic"/>
                  <w14:uncheckedState w14:val="2610" w14:font="MS Gothic"/>
                </w14:checkbox>
              </w:sdtPr>
              <w:sdtEndPr/>
              <w:sdtContent>
                <w:r w:rsidRPr="00AA74F4">
                  <w:rPr>
                    <w:rFonts w:ascii="Segoe UI Symbol" w:eastAsia="MS Mincho" w:hAnsi="Segoe UI Symbol" w:cs="Segoe UI Symbol"/>
                    <w:sz w:val="24"/>
                    <w:szCs w:val="24"/>
                    <w:lang w:val="en-GB"/>
                  </w:rPr>
                  <w:t>☐</w:t>
                </w:r>
              </w:sdtContent>
            </w:sdt>
          </w:p>
        </w:tc>
        <w:tc>
          <w:tcPr>
            <w:tcW w:w="10239" w:type="dxa"/>
          </w:tcPr>
          <w:p w14:paraId="1A0D8CD9" w14:textId="59E7F482" w:rsidR="00FB0EB4" w:rsidRPr="00AA74F4" w:rsidRDefault="00FB0EB4" w:rsidP="00A945EA">
            <w:pPr>
              <w:rPr>
                <w:rFonts w:eastAsia="MS Mincho"/>
                <w:color w:val="FF0000"/>
                <w:sz w:val="24"/>
                <w:szCs w:val="24"/>
              </w:rPr>
            </w:pPr>
            <w:r w:rsidRPr="00AA74F4">
              <w:rPr>
                <w:rFonts w:eastAsia="MS Mincho"/>
                <w:color w:val="FF0000"/>
                <w:sz w:val="24"/>
                <w:szCs w:val="24"/>
                <w:lang w:val="en-GB"/>
              </w:rPr>
              <w:t>[Description]</w:t>
            </w:r>
            <w:r w:rsidR="008D023C" w:rsidRPr="00AA74F4">
              <w:rPr>
                <w:rFonts w:eastAsia="MS Mincho"/>
                <w:color w:val="FF0000"/>
                <w:sz w:val="24"/>
                <w:szCs w:val="24"/>
                <w:lang w:val="en-GB"/>
              </w:rPr>
              <w:t xml:space="preserve"> </w:t>
            </w:r>
            <w:r w:rsidR="008D023C" w:rsidRPr="00AA74F4">
              <w:rPr>
                <w:rFonts w:eastAsia="MS Mincho"/>
                <w:color w:val="FF0000"/>
                <w:sz w:val="24"/>
                <w:szCs w:val="24"/>
              </w:rPr>
              <w:t>(</w:t>
            </w:r>
            <w:r w:rsidR="008D023C" w:rsidRPr="0039384F">
              <w:rPr>
                <w:rFonts w:eastAsia="MS Mincho"/>
                <w:color w:val="FF0000"/>
                <w:sz w:val="24"/>
                <w:szCs w:val="24"/>
                <w:highlight w:val="yellow"/>
              </w:rPr>
              <w:t>Maximum of 250 words</w:t>
            </w:r>
            <w:r w:rsidR="008D023C" w:rsidRPr="00AA74F4">
              <w:rPr>
                <w:rFonts w:eastAsia="MS Mincho"/>
                <w:color w:val="FF0000"/>
                <w:sz w:val="24"/>
                <w:szCs w:val="24"/>
              </w:rPr>
              <w:t>)</w:t>
            </w:r>
          </w:p>
        </w:tc>
      </w:tr>
      <w:tr w:rsidR="00A945EA" w:rsidRPr="00AA74F4" w14:paraId="3D8BC46B" w14:textId="77777777" w:rsidTr="0039384F">
        <w:tc>
          <w:tcPr>
            <w:tcW w:w="0" w:type="auto"/>
          </w:tcPr>
          <w:p w14:paraId="659C3EDB" w14:textId="77777777" w:rsidR="00A945EA" w:rsidRPr="00AA74F4" w:rsidRDefault="00A945EA" w:rsidP="00A945EA">
            <w:pPr>
              <w:rPr>
                <w:rFonts w:eastAsia="MS Mincho"/>
                <w:sz w:val="24"/>
                <w:szCs w:val="24"/>
              </w:rPr>
            </w:pPr>
            <w:r w:rsidRPr="00AA74F4">
              <w:rPr>
                <w:rFonts w:eastAsia="MS Mincho"/>
                <w:sz w:val="24"/>
                <w:szCs w:val="24"/>
              </w:rPr>
              <w:t>4.</w:t>
            </w:r>
          </w:p>
        </w:tc>
        <w:tc>
          <w:tcPr>
            <w:tcW w:w="0" w:type="auto"/>
          </w:tcPr>
          <w:p w14:paraId="36245776" w14:textId="77777777" w:rsidR="00A945EA" w:rsidRPr="00AA74F4" w:rsidRDefault="00A945EA" w:rsidP="00A945EA">
            <w:pPr>
              <w:rPr>
                <w:rFonts w:eastAsia="MS Mincho"/>
                <w:b/>
                <w:bCs/>
                <w:sz w:val="24"/>
                <w:szCs w:val="24"/>
              </w:rPr>
            </w:pPr>
            <w:r w:rsidRPr="00AA74F4">
              <w:rPr>
                <w:rFonts w:eastAsia="MS Mincho"/>
                <w:b/>
                <w:bCs/>
                <w:sz w:val="24"/>
                <w:szCs w:val="24"/>
              </w:rPr>
              <w:t>Please attach any relevant documentation to support this nomination (e.g. media reports, photos etc.)</w:t>
            </w:r>
          </w:p>
        </w:tc>
        <w:tc>
          <w:tcPr>
            <w:tcW w:w="11802" w:type="dxa"/>
            <w:gridSpan w:val="2"/>
          </w:tcPr>
          <w:p w14:paraId="2B3C2608" w14:textId="77777777" w:rsidR="00A945EA" w:rsidRPr="00AA74F4" w:rsidRDefault="00A945EA" w:rsidP="00A945EA">
            <w:pPr>
              <w:rPr>
                <w:rFonts w:eastAsia="MS Mincho"/>
                <w:color w:val="FF0000"/>
                <w:sz w:val="24"/>
                <w:szCs w:val="24"/>
              </w:rPr>
            </w:pPr>
            <w:r w:rsidRPr="00AA74F4">
              <w:rPr>
                <w:rFonts w:eastAsia="MS Mincho"/>
                <w:color w:val="FF0000"/>
                <w:sz w:val="24"/>
                <w:szCs w:val="24"/>
              </w:rPr>
              <w:t>[Please attach relevant documentation]</w:t>
            </w:r>
          </w:p>
        </w:tc>
      </w:tr>
      <w:tr w:rsidR="00A945EA" w:rsidRPr="00AA74F4" w14:paraId="0CAA09D3" w14:textId="77777777" w:rsidTr="0039384F">
        <w:tc>
          <w:tcPr>
            <w:tcW w:w="0" w:type="auto"/>
          </w:tcPr>
          <w:p w14:paraId="35FB0999" w14:textId="77777777" w:rsidR="00A945EA" w:rsidRPr="00AA74F4" w:rsidRDefault="00A945EA" w:rsidP="00A945EA">
            <w:pPr>
              <w:rPr>
                <w:rFonts w:eastAsia="MS Mincho"/>
                <w:sz w:val="24"/>
                <w:szCs w:val="24"/>
              </w:rPr>
            </w:pPr>
            <w:r w:rsidRPr="00AA74F4">
              <w:rPr>
                <w:rFonts w:eastAsia="MS Mincho"/>
                <w:sz w:val="24"/>
                <w:szCs w:val="24"/>
              </w:rPr>
              <w:t>5.</w:t>
            </w:r>
          </w:p>
        </w:tc>
        <w:tc>
          <w:tcPr>
            <w:tcW w:w="0" w:type="auto"/>
          </w:tcPr>
          <w:p w14:paraId="7AAC0C6B" w14:textId="77777777" w:rsidR="00A945EA" w:rsidRPr="00AA74F4" w:rsidRDefault="00A945EA" w:rsidP="00A945EA">
            <w:pPr>
              <w:rPr>
                <w:rFonts w:eastAsia="MS Mincho"/>
                <w:b/>
                <w:bCs/>
                <w:sz w:val="24"/>
                <w:szCs w:val="24"/>
              </w:rPr>
            </w:pPr>
            <w:r w:rsidRPr="00AA74F4">
              <w:rPr>
                <w:rFonts w:eastAsia="MS Mincho"/>
                <w:b/>
                <w:bCs/>
                <w:sz w:val="24"/>
                <w:szCs w:val="24"/>
              </w:rPr>
              <w:t xml:space="preserve">Please provide your name and contact details </w:t>
            </w:r>
          </w:p>
        </w:tc>
        <w:tc>
          <w:tcPr>
            <w:tcW w:w="11802" w:type="dxa"/>
            <w:gridSpan w:val="2"/>
          </w:tcPr>
          <w:p w14:paraId="35655CE8" w14:textId="77777777" w:rsidR="00A945EA" w:rsidRPr="00AA74F4" w:rsidRDefault="00A945EA" w:rsidP="00A945EA">
            <w:pPr>
              <w:rPr>
                <w:rFonts w:eastAsia="MS Mincho"/>
                <w:color w:val="FF0000"/>
                <w:sz w:val="24"/>
                <w:szCs w:val="24"/>
              </w:rPr>
            </w:pPr>
          </w:p>
        </w:tc>
      </w:tr>
    </w:tbl>
    <w:p w14:paraId="72479973" w14:textId="77777777" w:rsidR="00A945EA" w:rsidRPr="00AA74F4" w:rsidRDefault="00A945EA" w:rsidP="00A945EA">
      <w:pPr>
        <w:spacing w:after="0" w:line="240" w:lineRule="auto"/>
        <w:rPr>
          <w:rFonts w:ascii="Times New Roman" w:eastAsia="MS Mincho" w:hAnsi="Times New Roman" w:cs="Times New Roman"/>
          <w:sz w:val="24"/>
          <w:szCs w:val="24"/>
          <w:lang w:val="en-US"/>
        </w:rPr>
      </w:pPr>
    </w:p>
    <w:p w14:paraId="3FD6BAA7" w14:textId="77777777" w:rsidR="00A945EA" w:rsidRPr="00AA74F4" w:rsidRDefault="00A945EA" w:rsidP="00A945EA">
      <w:pPr>
        <w:spacing w:after="0" w:line="240" w:lineRule="auto"/>
        <w:rPr>
          <w:rFonts w:ascii="Times New Roman" w:eastAsia="MS Mincho" w:hAnsi="Times New Roman" w:cs="Times New Roman"/>
          <w:sz w:val="24"/>
          <w:szCs w:val="24"/>
          <w:lang w:val="en-US"/>
        </w:rPr>
      </w:pPr>
    </w:p>
    <w:p w14:paraId="2BC36579" w14:textId="77777777" w:rsidR="00A945EA" w:rsidRPr="00AA74F4" w:rsidRDefault="00A945EA" w:rsidP="00A945EA">
      <w:pPr>
        <w:spacing w:after="0" w:line="240" w:lineRule="auto"/>
        <w:rPr>
          <w:rFonts w:ascii="Times New Roman" w:eastAsia="MS Mincho" w:hAnsi="Times New Roman" w:cs="Times New Roman"/>
          <w:sz w:val="24"/>
          <w:szCs w:val="24"/>
          <w:lang w:val="en-US"/>
        </w:rPr>
      </w:pPr>
    </w:p>
    <w:p w14:paraId="02188D68" w14:textId="77777777" w:rsidR="00A945EA" w:rsidRPr="00AA74F4" w:rsidRDefault="00A945EA" w:rsidP="00A945EA">
      <w:pPr>
        <w:spacing w:after="0" w:line="240" w:lineRule="auto"/>
        <w:rPr>
          <w:rFonts w:ascii="Times New Roman" w:eastAsia="MS Mincho" w:hAnsi="Times New Roman" w:cs="Times New Roman"/>
          <w:lang w:val="en-US" w:eastAsia="ja-JP"/>
        </w:rPr>
      </w:pPr>
    </w:p>
    <w:p w14:paraId="02F575F9" w14:textId="77777777" w:rsidR="00A945EA" w:rsidRPr="00AA74F4" w:rsidRDefault="00A945EA" w:rsidP="00A945EA">
      <w:pPr>
        <w:spacing w:after="0" w:line="240" w:lineRule="auto"/>
        <w:rPr>
          <w:rFonts w:ascii="Times New Roman" w:eastAsia="MS Mincho" w:hAnsi="Times New Roman" w:cs="Times New Roman"/>
          <w:lang w:val="en-US" w:eastAsia="ja-JP"/>
        </w:rPr>
        <w:sectPr w:rsidR="00A945EA" w:rsidRPr="00AA74F4" w:rsidSect="0039384F">
          <w:type w:val="continuous"/>
          <w:pgSz w:w="16838" w:h="11906" w:orient="landscape"/>
          <w:pgMar w:top="1440" w:right="1440" w:bottom="1440" w:left="1440" w:header="709" w:footer="709" w:gutter="0"/>
          <w:cols w:space="708"/>
          <w:titlePg/>
          <w:docGrid w:linePitch="360"/>
        </w:sectPr>
      </w:pPr>
    </w:p>
    <w:p w14:paraId="66B63A02" w14:textId="77777777" w:rsidR="00A945EA" w:rsidRPr="00AA74F4" w:rsidRDefault="00A945EA" w:rsidP="005E2B3C">
      <w:pPr>
        <w:rPr>
          <w:rFonts w:ascii="Times New Roman" w:hAnsi="Times New Roman" w:cs="Times New Roman"/>
          <w:lang w:val="en-US"/>
        </w:rPr>
      </w:pPr>
    </w:p>
    <w:sectPr w:rsidR="00A945EA" w:rsidRPr="00AA74F4" w:rsidSect="0039384F">
      <w:type w:val="continuous"/>
      <w:pgSz w:w="16838" w:h="11906" w:orient="landscape"/>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80CA8" w14:textId="77777777" w:rsidR="000745C5" w:rsidRDefault="000745C5">
      <w:pPr>
        <w:spacing w:after="0" w:line="240" w:lineRule="auto"/>
      </w:pPr>
      <w:r>
        <w:separator/>
      </w:r>
    </w:p>
  </w:endnote>
  <w:endnote w:type="continuationSeparator" w:id="0">
    <w:p w14:paraId="39C91E2F" w14:textId="77777777" w:rsidR="000745C5" w:rsidRDefault="000745C5">
      <w:pPr>
        <w:spacing w:after="0" w:line="240" w:lineRule="auto"/>
      </w:pPr>
      <w:r>
        <w:continuationSeparator/>
      </w:r>
    </w:p>
  </w:endnote>
  <w:endnote w:type="continuationNotice" w:id="1">
    <w:p w14:paraId="22923633" w14:textId="77777777" w:rsidR="000745C5" w:rsidRDefault="000745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Minngs">
    <w:altName w:val="Yu Gothic UI"/>
    <w:panose1 w:val="00000000000000000000"/>
    <w:charset w:val="80"/>
    <w:family w:val="roman"/>
    <w:notTrueType/>
    <w:pitch w:val="fixed"/>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4163A" w14:textId="77777777" w:rsidR="00C17928" w:rsidRDefault="00C179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6823055"/>
      <w:docPartObj>
        <w:docPartGallery w:val="Page Numbers (Bottom of Page)"/>
        <w:docPartUnique/>
      </w:docPartObj>
    </w:sdtPr>
    <w:sdtEndPr>
      <w:rPr>
        <w:noProof/>
      </w:rPr>
    </w:sdtEndPr>
    <w:sdtContent>
      <w:p w14:paraId="1FE9C0E3" w14:textId="2287BD77" w:rsidR="00C17928" w:rsidRDefault="00C17928">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77A35E9A" w14:textId="77777777" w:rsidR="00C17928" w:rsidRDefault="00C179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AC82E" w14:textId="77777777" w:rsidR="00C17928" w:rsidRDefault="00C179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72E60" w14:textId="77777777" w:rsidR="000745C5" w:rsidRDefault="000745C5">
      <w:pPr>
        <w:spacing w:after="0" w:line="240" w:lineRule="auto"/>
      </w:pPr>
      <w:r>
        <w:separator/>
      </w:r>
    </w:p>
  </w:footnote>
  <w:footnote w:type="continuationSeparator" w:id="0">
    <w:p w14:paraId="44813388" w14:textId="77777777" w:rsidR="000745C5" w:rsidRDefault="000745C5">
      <w:pPr>
        <w:spacing w:after="0" w:line="240" w:lineRule="auto"/>
      </w:pPr>
      <w:r>
        <w:continuationSeparator/>
      </w:r>
    </w:p>
  </w:footnote>
  <w:footnote w:type="continuationNotice" w:id="1">
    <w:p w14:paraId="208C5F55" w14:textId="77777777" w:rsidR="000745C5" w:rsidRDefault="000745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57DE4" w14:textId="77777777" w:rsidR="00C17928" w:rsidRDefault="00C179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B845D" w14:textId="55E60483" w:rsidR="00C17928" w:rsidRDefault="00C17928" w:rsidP="0039384F">
    <w:pPr>
      <w:pStyle w:val="Header"/>
      <w:pBdr>
        <w:bottom w:val="single" w:sz="6" w:space="3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AD659" w14:textId="125A6346" w:rsidR="00C17928" w:rsidRDefault="00C17928" w:rsidP="0039384F">
    <w:pPr>
      <w:pStyle w:val="Header"/>
      <w:pBdr>
        <w:bottom w:val="single" w:sz="6" w:space="7"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E23FE"/>
    <w:multiLevelType w:val="multilevel"/>
    <w:tmpl w:val="ED90657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F2402C3"/>
    <w:multiLevelType w:val="hybridMultilevel"/>
    <w:tmpl w:val="01264EA2"/>
    <w:lvl w:ilvl="0" w:tplc="0B4CD0C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B80F82"/>
    <w:multiLevelType w:val="hybridMultilevel"/>
    <w:tmpl w:val="02D4D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50648F"/>
    <w:multiLevelType w:val="hybridMultilevel"/>
    <w:tmpl w:val="8F4A78BC"/>
    <w:lvl w:ilvl="0" w:tplc="11F0650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5EA"/>
    <w:rsid w:val="00025169"/>
    <w:rsid w:val="00027841"/>
    <w:rsid w:val="000328CC"/>
    <w:rsid w:val="00036250"/>
    <w:rsid w:val="00043600"/>
    <w:rsid w:val="00046221"/>
    <w:rsid w:val="000745C5"/>
    <w:rsid w:val="000746D0"/>
    <w:rsid w:val="000A660A"/>
    <w:rsid w:val="000B497D"/>
    <w:rsid w:val="000D697C"/>
    <w:rsid w:val="000E5C65"/>
    <w:rsid w:val="001219A8"/>
    <w:rsid w:val="00122D5B"/>
    <w:rsid w:val="00127F31"/>
    <w:rsid w:val="0014167F"/>
    <w:rsid w:val="001557D8"/>
    <w:rsid w:val="001777CF"/>
    <w:rsid w:val="00177B0F"/>
    <w:rsid w:val="001923FD"/>
    <w:rsid w:val="00196DFB"/>
    <w:rsid w:val="001C320B"/>
    <w:rsid w:val="001C54DF"/>
    <w:rsid w:val="001D73FA"/>
    <w:rsid w:val="001E1BB3"/>
    <w:rsid w:val="001E35F2"/>
    <w:rsid w:val="001F2258"/>
    <w:rsid w:val="002000C3"/>
    <w:rsid w:val="00200ABB"/>
    <w:rsid w:val="002019F2"/>
    <w:rsid w:val="00214455"/>
    <w:rsid w:val="00217677"/>
    <w:rsid w:val="0022006F"/>
    <w:rsid w:val="00221391"/>
    <w:rsid w:val="00227A13"/>
    <w:rsid w:val="0023583E"/>
    <w:rsid w:val="00237BB4"/>
    <w:rsid w:val="0024360F"/>
    <w:rsid w:val="00261390"/>
    <w:rsid w:val="00266479"/>
    <w:rsid w:val="00290A96"/>
    <w:rsid w:val="00290F9B"/>
    <w:rsid w:val="00292F7A"/>
    <w:rsid w:val="002B3930"/>
    <w:rsid w:val="002F3BA0"/>
    <w:rsid w:val="00315A17"/>
    <w:rsid w:val="003179A6"/>
    <w:rsid w:val="00325390"/>
    <w:rsid w:val="00331264"/>
    <w:rsid w:val="00335E34"/>
    <w:rsid w:val="00344E05"/>
    <w:rsid w:val="0039384F"/>
    <w:rsid w:val="003A4B1E"/>
    <w:rsid w:val="003F2206"/>
    <w:rsid w:val="00405599"/>
    <w:rsid w:val="004347C1"/>
    <w:rsid w:val="0043608B"/>
    <w:rsid w:val="00456989"/>
    <w:rsid w:val="00463547"/>
    <w:rsid w:val="00471660"/>
    <w:rsid w:val="00482557"/>
    <w:rsid w:val="004C12E6"/>
    <w:rsid w:val="004C3BDF"/>
    <w:rsid w:val="004C4262"/>
    <w:rsid w:val="004D240F"/>
    <w:rsid w:val="004E305F"/>
    <w:rsid w:val="00501B69"/>
    <w:rsid w:val="005129E8"/>
    <w:rsid w:val="00526537"/>
    <w:rsid w:val="00532A5F"/>
    <w:rsid w:val="005362DF"/>
    <w:rsid w:val="00536AD4"/>
    <w:rsid w:val="00540718"/>
    <w:rsid w:val="00560F7A"/>
    <w:rsid w:val="00567F82"/>
    <w:rsid w:val="00577E2B"/>
    <w:rsid w:val="00583E03"/>
    <w:rsid w:val="00597065"/>
    <w:rsid w:val="005A04B9"/>
    <w:rsid w:val="005B11F3"/>
    <w:rsid w:val="005B3863"/>
    <w:rsid w:val="005C2432"/>
    <w:rsid w:val="005C4EB9"/>
    <w:rsid w:val="005D2ECF"/>
    <w:rsid w:val="005E2B3C"/>
    <w:rsid w:val="005E37AF"/>
    <w:rsid w:val="005E700D"/>
    <w:rsid w:val="005F62FA"/>
    <w:rsid w:val="00600383"/>
    <w:rsid w:val="006112D4"/>
    <w:rsid w:val="0061483D"/>
    <w:rsid w:val="00623F08"/>
    <w:rsid w:val="00632484"/>
    <w:rsid w:val="00633C9B"/>
    <w:rsid w:val="00653E83"/>
    <w:rsid w:val="00654668"/>
    <w:rsid w:val="006610C6"/>
    <w:rsid w:val="00677969"/>
    <w:rsid w:val="006825C8"/>
    <w:rsid w:val="00690AAE"/>
    <w:rsid w:val="006B340B"/>
    <w:rsid w:val="006B4E9D"/>
    <w:rsid w:val="006B67FF"/>
    <w:rsid w:val="006C6360"/>
    <w:rsid w:val="006D30BD"/>
    <w:rsid w:val="006D6929"/>
    <w:rsid w:val="006F65DA"/>
    <w:rsid w:val="00707E4D"/>
    <w:rsid w:val="00710B6C"/>
    <w:rsid w:val="00716D74"/>
    <w:rsid w:val="00725A97"/>
    <w:rsid w:val="00730976"/>
    <w:rsid w:val="0074782B"/>
    <w:rsid w:val="0076322B"/>
    <w:rsid w:val="00763DD7"/>
    <w:rsid w:val="00764707"/>
    <w:rsid w:val="007854B5"/>
    <w:rsid w:val="0078556C"/>
    <w:rsid w:val="007B7719"/>
    <w:rsid w:val="007C1B24"/>
    <w:rsid w:val="007D081A"/>
    <w:rsid w:val="007E30C7"/>
    <w:rsid w:val="007F2944"/>
    <w:rsid w:val="00813D0A"/>
    <w:rsid w:val="00814FAA"/>
    <w:rsid w:val="00817AE8"/>
    <w:rsid w:val="00825B36"/>
    <w:rsid w:val="00836764"/>
    <w:rsid w:val="0085648D"/>
    <w:rsid w:val="0085793F"/>
    <w:rsid w:val="00875A6B"/>
    <w:rsid w:val="00887C7C"/>
    <w:rsid w:val="008A0BF8"/>
    <w:rsid w:val="008B082B"/>
    <w:rsid w:val="008D023C"/>
    <w:rsid w:val="008D1DF2"/>
    <w:rsid w:val="0091064C"/>
    <w:rsid w:val="00910FC5"/>
    <w:rsid w:val="00924C95"/>
    <w:rsid w:val="00930A06"/>
    <w:rsid w:val="00941B9B"/>
    <w:rsid w:val="00951F4C"/>
    <w:rsid w:val="0097586F"/>
    <w:rsid w:val="00994C32"/>
    <w:rsid w:val="0099724D"/>
    <w:rsid w:val="009A3A73"/>
    <w:rsid w:val="009A457B"/>
    <w:rsid w:val="009A6728"/>
    <w:rsid w:val="009D326B"/>
    <w:rsid w:val="009E5094"/>
    <w:rsid w:val="009E7226"/>
    <w:rsid w:val="00A000CB"/>
    <w:rsid w:val="00A13260"/>
    <w:rsid w:val="00A27123"/>
    <w:rsid w:val="00A444F9"/>
    <w:rsid w:val="00A51EA8"/>
    <w:rsid w:val="00A8057A"/>
    <w:rsid w:val="00A945EA"/>
    <w:rsid w:val="00AA2FEA"/>
    <w:rsid w:val="00AA74F4"/>
    <w:rsid w:val="00AB1EE3"/>
    <w:rsid w:val="00AB5C9D"/>
    <w:rsid w:val="00AD33B7"/>
    <w:rsid w:val="00AD791C"/>
    <w:rsid w:val="00AE18BF"/>
    <w:rsid w:val="00AF5A75"/>
    <w:rsid w:val="00B11E41"/>
    <w:rsid w:val="00B2079C"/>
    <w:rsid w:val="00B458D5"/>
    <w:rsid w:val="00B670E4"/>
    <w:rsid w:val="00B75BB5"/>
    <w:rsid w:val="00B86CE6"/>
    <w:rsid w:val="00B9478D"/>
    <w:rsid w:val="00B97DD0"/>
    <w:rsid w:val="00BB3799"/>
    <w:rsid w:val="00BC36AC"/>
    <w:rsid w:val="00BC6005"/>
    <w:rsid w:val="00BD65F1"/>
    <w:rsid w:val="00BF0652"/>
    <w:rsid w:val="00BF31CF"/>
    <w:rsid w:val="00C01149"/>
    <w:rsid w:val="00C13F76"/>
    <w:rsid w:val="00C174DE"/>
    <w:rsid w:val="00C17928"/>
    <w:rsid w:val="00C26809"/>
    <w:rsid w:val="00C345D1"/>
    <w:rsid w:val="00C56626"/>
    <w:rsid w:val="00C646C9"/>
    <w:rsid w:val="00C65530"/>
    <w:rsid w:val="00C85E3F"/>
    <w:rsid w:val="00C91016"/>
    <w:rsid w:val="00C92954"/>
    <w:rsid w:val="00C9583C"/>
    <w:rsid w:val="00C96B3D"/>
    <w:rsid w:val="00CB4856"/>
    <w:rsid w:val="00CB4B64"/>
    <w:rsid w:val="00CB624E"/>
    <w:rsid w:val="00CB7507"/>
    <w:rsid w:val="00CC0B7F"/>
    <w:rsid w:val="00CC4BB8"/>
    <w:rsid w:val="00CE50AA"/>
    <w:rsid w:val="00D02B27"/>
    <w:rsid w:val="00D154EB"/>
    <w:rsid w:val="00D16A50"/>
    <w:rsid w:val="00D23292"/>
    <w:rsid w:val="00D2425D"/>
    <w:rsid w:val="00D31745"/>
    <w:rsid w:val="00D42FE1"/>
    <w:rsid w:val="00D520B8"/>
    <w:rsid w:val="00D77664"/>
    <w:rsid w:val="00D778B3"/>
    <w:rsid w:val="00D95DCB"/>
    <w:rsid w:val="00D969AD"/>
    <w:rsid w:val="00DA0562"/>
    <w:rsid w:val="00DA734F"/>
    <w:rsid w:val="00DB2CDB"/>
    <w:rsid w:val="00DC03C6"/>
    <w:rsid w:val="00DC10AF"/>
    <w:rsid w:val="00DC35B2"/>
    <w:rsid w:val="00DC68FA"/>
    <w:rsid w:val="00DD350A"/>
    <w:rsid w:val="00E06F8D"/>
    <w:rsid w:val="00E119F7"/>
    <w:rsid w:val="00E142DF"/>
    <w:rsid w:val="00E24C83"/>
    <w:rsid w:val="00E3063D"/>
    <w:rsid w:val="00E87243"/>
    <w:rsid w:val="00E93ADC"/>
    <w:rsid w:val="00E94400"/>
    <w:rsid w:val="00EA14DD"/>
    <w:rsid w:val="00EA401C"/>
    <w:rsid w:val="00EC4A26"/>
    <w:rsid w:val="00EF3A61"/>
    <w:rsid w:val="00EF6028"/>
    <w:rsid w:val="00F21BA0"/>
    <w:rsid w:val="00F263A7"/>
    <w:rsid w:val="00F37254"/>
    <w:rsid w:val="00F638A7"/>
    <w:rsid w:val="00F66863"/>
    <w:rsid w:val="00F857CC"/>
    <w:rsid w:val="00FB0EB4"/>
    <w:rsid w:val="00FB1B62"/>
    <w:rsid w:val="00FB5DD8"/>
    <w:rsid w:val="00FC3975"/>
    <w:rsid w:val="00FD60DA"/>
    <w:rsid w:val="00FD6211"/>
    <w:rsid w:val="00FE03AC"/>
    <w:rsid w:val="00FF4CC6"/>
    <w:rsid w:val="0684E695"/>
    <w:rsid w:val="06D65F2B"/>
    <w:rsid w:val="06FB0E87"/>
    <w:rsid w:val="072B45B7"/>
    <w:rsid w:val="07F57FDC"/>
    <w:rsid w:val="1397A278"/>
    <w:rsid w:val="1808C1C8"/>
    <w:rsid w:val="1A80F7C9"/>
    <w:rsid w:val="1CEBFC43"/>
    <w:rsid w:val="1FEC37A2"/>
    <w:rsid w:val="240EB1B2"/>
    <w:rsid w:val="313A988B"/>
    <w:rsid w:val="3BD96D3E"/>
    <w:rsid w:val="4092853C"/>
    <w:rsid w:val="40935C97"/>
    <w:rsid w:val="436E6BB0"/>
    <w:rsid w:val="451F2FAE"/>
    <w:rsid w:val="47558533"/>
    <w:rsid w:val="50395CAA"/>
    <w:rsid w:val="53889232"/>
    <w:rsid w:val="56D857D4"/>
    <w:rsid w:val="5CBABC16"/>
    <w:rsid w:val="621EB910"/>
    <w:rsid w:val="638F0EBC"/>
    <w:rsid w:val="695C044E"/>
    <w:rsid w:val="6F24E6B0"/>
    <w:rsid w:val="71BEA823"/>
    <w:rsid w:val="72E44364"/>
    <w:rsid w:val="744B7D7C"/>
    <w:rsid w:val="74CE4A1A"/>
    <w:rsid w:val="7956715B"/>
    <w:rsid w:val="796C049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13D8C"/>
  <w15:chartTrackingRefBased/>
  <w15:docId w15:val="{6ABACE83-ABB1-4B17-9911-C009FD50A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45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45EA"/>
  </w:style>
  <w:style w:type="table" w:styleId="TableGrid">
    <w:name w:val="Table Grid"/>
    <w:basedOn w:val="TableNormal"/>
    <w:rsid w:val="00A945EA"/>
    <w:pPr>
      <w:spacing w:after="0" w:line="240" w:lineRule="auto"/>
    </w:pPr>
    <w:rPr>
      <w:rFonts w:ascii="Times New Roman" w:eastAsia="SimSu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31">
    <w:name w:val="Grid Table 5 Dark - Accent 31"/>
    <w:basedOn w:val="TableNormal"/>
    <w:next w:val="GridTable5Dark-Accent3"/>
    <w:uiPriority w:val="50"/>
    <w:rsid w:val="00A945EA"/>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styleId="GridTable5Dark-Accent3">
    <w:name w:val="Grid Table 5 Dark Accent 3"/>
    <w:basedOn w:val="TableNormal"/>
    <w:uiPriority w:val="50"/>
    <w:rsid w:val="00A945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CommentReference">
    <w:name w:val="annotation reference"/>
    <w:basedOn w:val="DefaultParagraphFont"/>
    <w:uiPriority w:val="99"/>
    <w:semiHidden/>
    <w:unhideWhenUsed/>
    <w:rsid w:val="00DB2CDB"/>
    <w:rPr>
      <w:sz w:val="16"/>
      <w:szCs w:val="16"/>
    </w:rPr>
  </w:style>
  <w:style w:type="paragraph" w:styleId="CommentText">
    <w:name w:val="annotation text"/>
    <w:basedOn w:val="Normal"/>
    <w:link w:val="CommentTextChar"/>
    <w:uiPriority w:val="99"/>
    <w:semiHidden/>
    <w:unhideWhenUsed/>
    <w:rsid w:val="00DB2CDB"/>
    <w:pPr>
      <w:spacing w:line="240" w:lineRule="auto"/>
    </w:pPr>
    <w:rPr>
      <w:sz w:val="20"/>
      <w:szCs w:val="20"/>
    </w:rPr>
  </w:style>
  <w:style w:type="character" w:customStyle="1" w:styleId="CommentTextChar">
    <w:name w:val="Comment Text Char"/>
    <w:basedOn w:val="DefaultParagraphFont"/>
    <w:link w:val="CommentText"/>
    <w:uiPriority w:val="99"/>
    <w:semiHidden/>
    <w:rsid w:val="00DB2CDB"/>
    <w:rPr>
      <w:sz w:val="20"/>
      <w:szCs w:val="20"/>
    </w:rPr>
  </w:style>
  <w:style w:type="paragraph" w:styleId="CommentSubject">
    <w:name w:val="annotation subject"/>
    <w:basedOn w:val="CommentText"/>
    <w:next w:val="CommentText"/>
    <w:link w:val="CommentSubjectChar"/>
    <w:uiPriority w:val="99"/>
    <w:semiHidden/>
    <w:unhideWhenUsed/>
    <w:rsid w:val="00DB2CDB"/>
    <w:rPr>
      <w:b/>
      <w:bCs/>
    </w:rPr>
  </w:style>
  <w:style w:type="character" w:customStyle="1" w:styleId="CommentSubjectChar">
    <w:name w:val="Comment Subject Char"/>
    <w:basedOn w:val="CommentTextChar"/>
    <w:link w:val="CommentSubject"/>
    <w:uiPriority w:val="99"/>
    <w:semiHidden/>
    <w:rsid w:val="00DB2CDB"/>
    <w:rPr>
      <w:b/>
      <w:bCs/>
      <w:sz w:val="20"/>
      <w:szCs w:val="20"/>
    </w:rPr>
  </w:style>
  <w:style w:type="paragraph" w:styleId="BalloonText">
    <w:name w:val="Balloon Text"/>
    <w:basedOn w:val="Normal"/>
    <w:link w:val="BalloonTextChar"/>
    <w:uiPriority w:val="99"/>
    <w:semiHidden/>
    <w:unhideWhenUsed/>
    <w:rsid w:val="00DB2C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2CDB"/>
    <w:rPr>
      <w:rFonts w:ascii="Segoe UI" w:hAnsi="Segoe UI" w:cs="Segoe UI"/>
      <w:sz w:val="18"/>
      <w:szCs w:val="18"/>
    </w:rPr>
  </w:style>
  <w:style w:type="paragraph" w:styleId="Footer">
    <w:name w:val="footer"/>
    <w:basedOn w:val="Normal"/>
    <w:link w:val="FooterChar"/>
    <w:uiPriority w:val="99"/>
    <w:unhideWhenUsed/>
    <w:rsid w:val="009972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24D"/>
  </w:style>
  <w:style w:type="paragraph" w:styleId="ListParagraph">
    <w:name w:val="List Paragraph"/>
    <w:basedOn w:val="Normal"/>
    <w:uiPriority w:val="34"/>
    <w:qFormat/>
    <w:rsid w:val="00C92954"/>
    <w:pPr>
      <w:ind w:left="720"/>
      <w:contextualSpacing/>
    </w:pPr>
  </w:style>
  <w:style w:type="character" w:styleId="Hyperlink">
    <w:name w:val="Hyperlink"/>
    <w:basedOn w:val="DefaultParagraphFont"/>
    <w:uiPriority w:val="99"/>
    <w:unhideWhenUsed/>
    <w:rsid w:val="005D2ECF"/>
    <w:rPr>
      <w:color w:val="0563C1" w:themeColor="hyperlink"/>
      <w:u w:val="single"/>
    </w:rPr>
  </w:style>
  <w:style w:type="character" w:styleId="UnresolvedMention">
    <w:name w:val="Unresolved Mention"/>
    <w:basedOn w:val="DefaultParagraphFont"/>
    <w:uiPriority w:val="99"/>
    <w:semiHidden/>
    <w:unhideWhenUsed/>
    <w:rsid w:val="005D2ECF"/>
    <w:rPr>
      <w:color w:val="605E5C"/>
      <w:shd w:val="clear" w:color="auto" w:fill="E1DFDD"/>
    </w:rPr>
  </w:style>
  <w:style w:type="paragraph" w:styleId="Revision">
    <w:name w:val="Revision"/>
    <w:hidden/>
    <w:uiPriority w:val="99"/>
    <w:semiHidden/>
    <w:rsid w:val="00CE50AA"/>
    <w:pPr>
      <w:spacing w:after="0" w:line="240" w:lineRule="auto"/>
    </w:pPr>
  </w:style>
  <w:style w:type="character" w:styleId="FollowedHyperlink">
    <w:name w:val="FollowedHyperlink"/>
    <w:basedOn w:val="DefaultParagraphFont"/>
    <w:uiPriority w:val="99"/>
    <w:semiHidden/>
    <w:unhideWhenUsed/>
    <w:rsid w:val="00AD33B7"/>
    <w:rPr>
      <w:color w:val="954F72" w:themeColor="followedHyperlink"/>
      <w:u w:val="single"/>
    </w:rPr>
  </w:style>
  <w:style w:type="paragraph" w:styleId="TOC3">
    <w:name w:val="toc 3"/>
    <w:basedOn w:val="Normal"/>
    <w:next w:val="Normal"/>
    <w:autoRedefine/>
    <w:uiPriority w:val="39"/>
    <w:unhideWhenUsed/>
    <w:rsid w:val="004C3BDF"/>
    <w:pPr>
      <w:tabs>
        <w:tab w:val="right" w:leader="dot" w:pos="9016"/>
      </w:tabs>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1667822">
      <w:bodyDiv w:val="1"/>
      <w:marLeft w:val="0"/>
      <w:marRight w:val="0"/>
      <w:marTop w:val="0"/>
      <w:marBottom w:val="0"/>
      <w:divBdr>
        <w:top w:val="none" w:sz="0" w:space="0" w:color="auto"/>
        <w:left w:val="none" w:sz="0" w:space="0" w:color="auto"/>
        <w:bottom w:val="none" w:sz="0" w:space="0" w:color="auto"/>
        <w:right w:val="none" w:sz="0" w:space="0" w:color="auto"/>
      </w:divBdr>
    </w:div>
    <w:div w:id="1743599931">
      <w:bodyDiv w:val="1"/>
      <w:marLeft w:val="0"/>
      <w:marRight w:val="0"/>
      <w:marTop w:val="0"/>
      <w:marBottom w:val="0"/>
      <w:divBdr>
        <w:top w:val="none" w:sz="0" w:space="0" w:color="auto"/>
        <w:left w:val="none" w:sz="0" w:space="0" w:color="auto"/>
        <w:bottom w:val="none" w:sz="0" w:space="0" w:color="auto"/>
        <w:right w:val="none" w:sz="0" w:space="0" w:color="auto"/>
      </w:divBdr>
    </w:div>
    <w:div w:id="192783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yperlink" Target="https://www.unenvironment.org/regions/asia-and-pacifi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urveymonkey.com/r/AEEA-nomination_202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6A8922910F3C419457F976FEE5D21E" ma:contentTypeVersion="12" ma:contentTypeDescription="Create a new document." ma:contentTypeScope="" ma:versionID="610899eed7d756a49ac8e6e842161a1c">
  <xsd:schema xmlns:xsd="http://www.w3.org/2001/XMLSchema" xmlns:xs="http://www.w3.org/2001/XMLSchema" xmlns:p="http://schemas.microsoft.com/office/2006/metadata/properties" xmlns:ns2="ec97aaa8-0dc2-4e4e-9157-6270440f1396" xmlns:ns3="5304fc3a-bfa7-493e-9e3a-07ff2145a8ea" targetNamespace="http://schemas.microsoft.com/office/2006/metadata/properties" ma:root="true" ma:fieldsID="1b7a8cc333220b0be0f6a9f7f74fc003" ns2:_="" ns3:_="">
    <xsd:import namespace="ec97aaa8-0dc2-4e4e-9157-6270440f1396"/>
    <xsd:import namespace="5304fc3a-bfa7-493e-9e3a-07ff2145a8e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7aaa8-0dc2-4e4e-9157-6270440f13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04fc3a-bfa7-493e-9e3a-07ff2145a8e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B8CD9-B6DD-46F3-ADEC-1B16390B6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7aaa8-0dc2-4e4e-9157-6270440f1396"/>
    <ds:schemaRef ds:uri="5304fc3a-bfa7-493e-9e3a-07ff2145a8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E90109-A8E0-4466-85EB-3C658E1ABE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DBF21C-EE68-432B-8910-AC67B1748A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1991</Words>
  <Characters>12070</Characters>
  <Application>Microsoft Office Word</Application>
  <DocSecurity>0</DocSecurity>
  <Lines>431</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Emeline Pluchon</dc:creator>
  <cp:keywords/>
  <dc:description/>
  <cp:lastModifiedBy>Virginia Gitari</cp:lastModifiedBy>
  <cp:revision>2</cp:revision>
  <cp:lastPrinted>2019-04-09T06:00:00Z</cp:lastPrinted>
  <dcterms:created xsi:type="dcterms:W3CDTF">2021-04-30T14:27:00Z</dcterms:created>
  <dcterms:modified xsi:type="dcterms:W3CDTF">2021-04-30T14:27:00Z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0x010100196A8922910F3C419457F976FEE5D21E</vt:lpwstr>
  </property>
</Properties>
</file>